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A1" w:rsidRDefault="00251074" w:rsidP="005F48A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F48A1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 w:rsidR="005F48A1">
        <w:rPr>
          <w:rFonts w:ascii="TH SarabunIT๙" w:hAnsi="TH SarabunIT๙" w:cs="TH SarabunIT๙" w:hint="cs"/>
          <w:b/>
          <w:bCs/>
          <w:sz w:val="28"/>
          <w:cs/>
        </w:rPr>
        <w:t xml:space="preserve">1  ยุทธศาสตร์การพัฒนาสังคม  ความมั่นคงภายใน  สิ่งแวดล้อมและพลังงานสู่ความยั่งยืน     </w:t>
      </w:r>
    </w:p>
    <w:p w:rsidR="005F48A1" w:rsidRDefault="00354283" w:rsidP="005F48A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F48A1"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 w:rsidR="00CA492A">
        <w:rPr>
          <w:rFonts w:ascii="TH SarabunIT๙" w:hAnsi="TH SarabunIT๙" w:cs="TH SarabunIT๙"/>
          <w:b/>
          <w:bCs/>
          <w:sz w:val="28"/>
        </w:rPr>
        <w:t xml:space="preserve">  4</w:t>
      </w:r>
      <w:r w:rsidR="005F48A1">
        <w:rPr>
          <w:rFonts w:ascii="TH SarabunIT๙" w:hAnsi="TH SarabunIT๙" w:cs="TH SarabunIT๙"/>
          <w:b/>
          <w:bCs/>
          <w:sz w:val="28"/>
        </w:rPr>
        <w:t xml:space="preserve">  </w:t>
      </w:r>
      <w:r w:rsidR="005F48A1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</w:t>
      </w:r>
      <w:r w:rsidR="00CA492A">
        <w:rPr>
          <w:rFonts w:ascii="TH SarabunIT๙" w:hAnsi="TH SarabunIT๙" w:cs="TH SarabunIT๙" w:hint="cs"/>
          <w:b/>
          <w:bCs/>
          <w:sz w:val="28"/>
          <w:cs/>
        </w:rPr>
        <w:t>ด้านศิลปวัฒนธรรม  จารีตประเพณี  และภูมิปัญญาท้องถิ่น</w:t>
      </w:r>
    </w:p>
    <w:p w:rsidR="005F48A1" w:rsidRDefault="00354283" w:rsidP="005F48A1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5F48A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5F48A1"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 w:rsidR="005F48A1"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 w:rsidR="005F48A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 w:rsidR="005F48A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5F48A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 w:rsidR="005F48A1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5F48A1"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5F48A1" w:rsidRPr="00403DD6" w:rsidRDefault="005F48A1" w:rsidP="005F48A1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1.1</w:t>
      </w:r>
      <w:r w:rsidRPr="00403DD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บริหารงานทั่วไป</w:t>
      </w:r>
    </w:p>
    <w:p w:rsidR="005F48A1" w:rsidRPr="00F344C6" w:rsidRDefault="005F48A1" w:rsidP="005F48A1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2334"/>
        <w:gridCol w:w="1843"/>
        <w:gridCol w:w="992"/>
        <w:gridCol w:w="993"/>
        <w:gridCol w:w="1134"/>
        <w:gridCol w:w="992"/>
        <w:gridCol w:w="992"/>
        <w:gridCol w:w="1418"/>
        <w:gridCol w:w="1417"/>
        <w:gridCol w:w="1134"/>
      </w:tblGrid>
      <w:tr w:rsidR="005F48A1" w:rsidTr="00773ECC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5F48A1" w:rsidRDefault="005F48A1" w:rsidP="00974DCA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5F48A1" w:rsidRDefault="005F48A1" w:rsidP="00974DCA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334" w:type="dxa"/>
            <w:vMerge w:val="restart"/>
            <w:vAlign w:val="center"/>
          </w:tcPr>
          <w:p w:rsidR="005F48A1" w:rsidRDefault="005F48A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5F48A1" w:rsidRDefault="005F48A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5F48A1" w:rsidRDefault="005F48A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F48A1" w:rsidRDefault="005F48A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5F48A1" w:rsidRDefault="005F48A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5F48A1" w:rsidTr="00773ECC">
        <w:trPr>
          <w:cantSplit/>
          <w:tblHeader/>
          <w:jc w:val="center"/>
        </w:trPr>
        <w:tc>
          <w:tcPr>
            <w:tcW w:w="637" w:type="dxa"/>
            <w:vMerge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5F48A1" w:rsidRDefault="005F48A1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34" w:type="dxa"/>
            <w:vMerge/>
            <w:vAlign w:val="center"/>
          </w:tcPr>
          <w:p w:rsidR="005F48A1" w:rsidRDefault="005F48A1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F48A1" w:rsidRDefault="005F48A1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F48A1" w:rsidRDefault="005F48A1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48A1" w:rsidRDefault="005F48A1" w:rsidP="00974DC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E06D6" w:rsidTr="00773ECC">
        <w:trPr>
          <w:jc w:val="center"/>
        </w:trPr>
        <w:tc>
          <w:tcPr>
            <w:tcW w:w="637" w:type="dxa"/>
            <w:shd w:val="clear" w:color="auto" w:fill="auto"/>
          </w:tcPr>
          <w:p w:rsidR="004E06D6" w:rsidRDefault="004E06D6" w:rsidP="004E06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โครงการจัดการเลือกตั้ง</w:t>
            </w:r>
          </w:p>
          <w:p w:rsidR="004E06D6" w:rsidRPr="003B58A5" w:rsidRDefault="004E06D6" w:rsidP="004E06D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3B58A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แผนพัฒนา 4 ปี (2561-2564)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 หน้า 68 ข้อ4</w:t>
            </w:r>
          </w:p>
        </w:tc>
        <w:tc>
          <w:tcPr>
            <w:tcW w:w="2334" w:type="dxa"/>
            <w:shd w:val="clear" w:color="auto" w:fill="auto"/>
          </w:tcPr>
          <w:p w:rsidR="004E06D6" w:rsidRPr="00773ECC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773EC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ป็นค่าใช้จ่ายสำหรับการเลือกตั้งขององค์กรปกครองส่วนท้องถิ่นตามที่คณะกรรมการเลือกตั้งกำหนด  รวมทั้งให้ความร่วมมือในการประชาสัมพันธ์การรณรงค์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</w:t>
            </w:r>
          </w:p>
        </w:tc>
        <w:tc>
          <w:tcPr>
            <w:tcW w:w="1843" w:type="dxa"/>
            <w:shd w:val="clear" w:color="auto" w:fill="auto"/>
          </w:tcPr>
          <w:p w:rsidR="004E06D6" w:rsidRPr="00EA79C1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จัดการเลือกตั้งและการประชาสัมพันธ์  รณรงค์การเลือกตั้งในเขตพื้นที่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4E06D6" w:rsidRDefault="004E06D6" w:rsidP="004E06D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400,000</w:t>
            </w:r>
          </w:p>
        </w:tc>
        <w:tc>
          <w:tcPr>
            <w:tcW w:w="993" w:type="dxa"/>
            <w:shd w:val="clear" w:color="auto" w:fill="auto"/>
          </w:tcPr>
          <w:p w:rsidR="004E06D6" w:rsidRDefault="004E06D6" w:rsidP="004E06D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E06D6" w:rsidRDefault="004E06D6" w:rsidP="004E06D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  <w:shd w:val="clear" w:color="auto" w:fill="auto"/>
          </w:tcPr>
          <w:p w:rsidR="004E06D6" w:rsidRDefault="004E06D6" w:rsidP="004E06D6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</w:t>
            </w:r>
            <w:r w:rsidRPr="001C6B3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06D6" w:rsidRDefault="004E06D6" w:rsidP="004E06D6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</w:t>
            </w:r>
            <w:r w:rsidRPr="001C6B3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จำนวนผู้มาใช้สิทธิเลือกตั้ง</w:t>
            </w:r>
          </w:p>
        </w:tc>
        <w:tc>
          <w:tcPr>
            <w:tcW w:w="1417" w:type="dxa"/>
            <w:shd w:val="clear" w:color="auto" w:fill="auto"/>
          </w:tcPr>
          <w:p w:rsid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การเลือกตั้งเป็นไปด้วยความเรียบร้อย  และประชาชนในท้องถิ่นมีส่วนร่วมในการเลือกตั้ง</w:t>
            </w:r>
          </w:p>
        </w:tc>
        <w:tc>
          <w:tcPr>
            <w:tcW w:w="1134" w:type="dxa"/>
            <w:shd w:val="clear" w:color="auto" w:fill="auto"/>
          </w:tcPr>
          <w:p w:rsidR="004E06D6" w:rsidRDefault="004E06D6" w:rsidP="004E06D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4E06D6" w:rsidTr="00773ECC">
        <w:trPr>
          <w:jc w:val="center"/>
        </w:trPr>
        <w:tc>
          <w:tcPr>
            <w:tcW w:w="637" w:type="dxa"/>
            <w:shd w:val="clear" w:color="auto" w:fill="auto"/>
          </w:tcPr>
          <w:p w:rsidR="00114F4E" w:rsidRDefault="004E06D6" w:rsidP="00114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โครงการพัฒนาองค์กร  (</w:t>
            </w:r>
            <w:r w:rsidRPr="004E06D6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OD</w:t>
            </w: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)  ของคณะผู้บริหาร สมาชิกสภาองค์การบริหารส่วนตำบล  พนักงานส่วนตำบล พนักงานจ้าง  และผู้สังเกตการณ์</w:t>
            </w:r>
          </w:p>
          <w:p w:rsidR="004E06D6" w:rsidRDefault="004E06D6" w:rsidP="004E06D6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E06D6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 xml:space="preserve">แผนพัฒนา4ปี </w:t>
            </w:r>
          </w:p>
          <w:p w:rsidR="00DD3E1A" w:rsidRDefault="004E06D6" w:rsidP="005B799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4E06D6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(2561-2564) หน้า 66 ข้อ 1</w:t>
            </w:r>
          </w:p>
        </w:tc>
        <w:tc>
          <w:tcPr>
            <w:tcW w:w="2334" w:type="dxa"/>
            <w:shd w:val="clear" w:color="auto" w:fill="auto"/>
          </w:tcPr>
          <w:p w:rsid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เพื่อพัฒนาบุคลากรของ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 ให้สามารถทำงานได้อย่างมีประสิทธิภาพในการบริการประชาชน</w:t>
            </w:r>
          </w:p>
        </w:tc>
        <w:tc>
          <w:tcPr>
            <w:tcW w:w="1843" w:type="dxa"/>
            <w:shd w:val="clear" w:color="auto" w:fill="auto"/>
          </w:tcPr>
          <w:p w:rsidR="004E06D6" w:rsidRP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คณะผู้บริหาร สมาชิกสภาองค์การบริหารส่วนตำบล  พนักงานส่วนตำบล  พนักงานจ้าง  และผู้สังเกตการณ์</w:t>
            </w:r>
          </w:p>
        </w:tc>
        <w:tc>
          <w:tcPr>
            <w:tcW w:w="992" w:type="dxa"/>
            <w:shd w:val="clear" w:color="auto" w:fill="auto"/>
          </w:tcPr>
          <w:p w:rsidR="004E06D6" w:rsidRPr="004E06D6" w:rsidRDefault="004E06D6" w:rsidP="004E06D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60,000</w:t>
            </w:r>
          </w:p>
        </w:tc>
        <w:tc>
          <w:tcPr>
            <w:tcW w:w="993" w:type="dxa"/>
            <w:shd w:val="clear" w:color="auto" w:fill="auto"/>
          </w:tcPr>
          <w:p w:rsidR="004E06D6" w:rsidRPr="004E06D6" w:rsidRDefault="004E06D6" w:rsidP="004E06D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06D6" w:rsidRPr="004E06D6" w:rsidRDefault="004E06D6" w:rsidP="004E06D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4E06D6" w:rsidRPr="004E06D6" w:rsidRDefault="00DD3E1A" w:rsidP="00DD3E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4E06D6"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shd w:val="clear" w:color="auto" w:fill="auto"/>
          </w:tcPr>
          <w:p w:rsidR="004E06D6" w:rsidRPr="004E06D6" w:rsidRDefault="00DD3E1A" w:rsidP="00DD3E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4E06D6"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418" w:type="dxa"/>
            <w:shd w:val="clear" w:color="auto" w:fill="auto"/>
          </w:tcPr>
          <w:p w:rsidR="004E06D6" w:rsidRP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.มีประสิทธิภาพในการปฏิบัติงานสูงร้อยละ  60 ขึ้นไป</w:t>
            </w:r>
          </w:p>
        </w:tc>
        <w:tc>
          <w:tcPr>
            <w:tcW w:w="1417" w:type="dxa"/>
            <w:shd w:val="clear" w:color="auto" w:fill="auto"/>
          </w:tcPr>
          <w:p w:rsidR="004E06D6" w:rsidRDefault="004E06D6" w:rsidP="004E06D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.มีศักยภาพและการปฏิบัติมีประสิทธิภาพมากขึ้น</w:t>
            </w:r>
          </w:p>
        </w:tc>
        <w:tc>
          <w:tcPr>
            <w:tcW w:w="1134" w:type="dxa"/>
            <w:shd w:val="clear" w:color="auto" w:fill="auto"/>
          </w:tcPr>
          <w:p w:rsidR="004E06D6" w:rsidRDefault="004E06D6" w:rsidP="004E06D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14F4E" w:rsidTr="00773ECC">
        <w:trPr>
          <w:jc w:val="center"/>
        </w:trPr>
        <w:tc>
          <w:tcPr>
            <w:tcW w:w="637" w:type="dxa"/>
            <w:shd w:val="clear" w:color="auto" w:fill="auto"/>
          </w:tcPr>
          <w:p w:rsidR="00114F4E" w:rsidRDefault="00114F4E" w:rsidP="00114F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114F4E" w:rsidRDefault="00114F4E" w:rsidP="001459C1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โครงการอบรมเชิงปฏิบัติการเพื่อส่งเสริมการมีส่วนร่วมของประชาชนในการจัดทำแผนพัฒนาท้องถิ่น</w:t>
            </w:r>
          </w:p>
          <w:p w:rsidR="00114F4E" w:rsidRDefault="00114F4E" w:rsidP="001459C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 4 ปี </w:t>
            </w:r>
          </w:p>
          <w:p w:rsidR="00114F4E" w:rsidRPr="00354283" w:rsidRDefault="00114F4E" w:rsidP="001459C1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(2561-2564) หน้า 68 ข้อ 1</w:t>
            </w:r>
          </w:p>
        </w:tc>
        <w:tc>
          <w:tcPr>
            <w:tcW w:w="2334" w:type="dxa"/>
            <w:shd w:val="clear" w:color="auto" w:fill="auto"/>
          </w:tcPr>
          <w:p w:rsidR="00114F4E" w:rsidRDefault="00114F4E" w:rsidP="001459C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เพื่อส่งเสริมการมีส่วนร่วมของประชาชนในพื้นที่</w:t>
            </w:r>
          </w:p>
        </w:tc>
        <w:tc>
          <w:tcPr>
            <w:tcW w:w="1843" w:type="dxa"/>
            <w:shd w:val="clear" w:color="auto" w:fill="auto"/>
          </w:tcPr>
          <w:p w:rsidR="00114F4E" w:rsidRDefault="00114F4E" w:rsidP="001459C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ประชาชนในเขตพื้นที่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114F4E" w:rsidRDefault="00114F4E" w:rsidP="001459C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:rsidR="00114F4E" w:rsidRDefault="001459C1" w:rsidP="001459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114F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14F4E" w:rsidRDefault="00114F4E" w:rsidP="001459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114F4E" w:rsidRDefault="00114F4E" w:rsidP="001459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114F4E" w:rsidRDefault="00114F4E" w:rsidP="001459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114F4E" w:rsidRDefault="00114F4E" w:rsidP="001459C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114F4E" w:rsidRDefault="00114F4E" w:rsidP="001459C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ประชาชนในท้องถิ่นมีส่วนร่วมในการพัฒนาท้องถิ่นตนเอง</w:t>
            </w:r>
          </w:p>
        </w:tc>
        <w:tc>
          <w:tcPr>
            <w:tcW w:w="1134" w:type="dxa"/>
            <w:shd w:val="clear" w:color="auto" w:fill="auto"/>
          </w:tcPr>
          <w:p w:rsidR="00114F4E" w:rsidRDefault="00114F4E" w:rsidP="001459C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342750" w:rsidTr="00773ECC">
        <w:trPr>
          <w:jc w:val="center"/>
        </w:trPr>
        <w:tc>
          <w:tcPr>
            <w:tcW w:w="637" w:type="dxa"/>
            <w:shd w:val="clear" w:color="auto" w:fill="auto"/>
          </w:tcPr>
          <w:p w:rsidR="00342750" w:rsidRDefault="00342750" w:rsidP="003427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342750" w:rsidRPr="005575EF" w:rsidRDefault="00342750" w:rsidP="0034275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โครงการฝึกอบรมเสริมสร้างคุณธรรมจริยธรรมและพัฒนาคุณภาพชีวิตคณะผู้บริหาร สมาชิกสภา พนักงานส่วนตำบล/พนักงานจ้าง</w:t>
            </w:r>
          </w:p>
        </w:tc>
        <w:tc>
          <w:tcPr>
            <w:tcW w:w="2334" w:type="dxa"/>
            <w:shd w:val="clear" w:color="auto" w:fill="auto"/>
          </w:tcPr>
          <w:p w:rsidR="00342750" w:rsidRPr="005575EF" w:rsidRDefault="00342750" w:rsidP="0034275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เพื่อให้คณะผู้บริหาร  สมาชิกสภา พนักงานส่วนตำบล และพนักงานจ้างในเขตพื้นที่ ได้เรียนรู้คุณธรรม จริยธรรม</w:t>
            </w:r>
          </w:p>
        </w:tc>
        <w:tc>
          <w:tcPr>
            <w:tcW w:w="1843" w:type="dxa"/>
            <w:shd w:val="clear" w:color="auto" w:fill="auto"/>
          </w:tcPr>
          <w:p w:rsidR="00342750" w:rsidRPr="005575EF" w:rsidRDefault="00342750" w:rsidP="0034275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จัดอบรมให้กับคณะผู้บริหาร สมาชิกสภา พนักงานส่วนตำบลและพนักงานจ้าง ปีละ  1  ครั้ง</w:t>
            </w:r>
          </w:p>
        </w:tc>
        <w:tc>
          <w:tcPr>
            <w:tcW w:w="992" w:type="dxa"/>
            <w:shd w:val="clear" w:color="auto" w:fill="auto"/>
          </w:tcPr>
          <w:p w:rsidR="00342750" w:rsidRPr="005575EF" w:rsidRDefault="00342750" w:rsidP="0034275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7,800</w:t>
            </w:r>
          </w:p>
        </w:tc>
        <w:tc>
          <w:tcPr>
            <w:tcW w:w="993" w:type="dxa"/>
            <w:shd w:val="clear" w:color="auto" w:fill="auto"/>
          </w:tcPr>
          <w:p w:rsidR="00342750" w:rsidRPr="005575EF" w:rsidRDefault="001459C1" w:rsidP="001459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75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342750" w:rsidRPr="005575EF" w:rsidRDefault="00342750" w:rsidP="0034275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342750" w:rsidRPr="005575EF" w:rsidRDefault="00342750" w:rsidP="00342750">
            <w:pPr>
              <w:rPr>
                <w:sz w:val="26"/>
                <w:szCs w:val="26"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342750" w:rsidRPr="005575EF" w:rsidRDefault="00342750" w:rsidP="00342750">
            <w:pPr>
              <w:rPr>
                <w:sz w:val="26"/>
                <w:szCs w:val="26"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342750" w:rsidRPr="005575EF" w:rsidRDefault="00342750" w:rsidP="0034275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ร้อยละ  90 นำมาเป็นแนวทางในการปฏิบัติงานและดำเนินชีวิต</w:t>
            </w:r>
          </w:p>
        </w:tc>
        <w:tc>
          <w:tcPr>
            <w:tcW w:w="1417" w:type="dxa"/>
            <w:shd w:val="clear" w:color="auto" w:fill="auto"/>
          </w:tcPr>
          <w:p w:rsidR="00342750" w:rsidRPr="005575EF" w:rsidRDefault="00342750" w:rsidP="0034275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คณะผู้บริหาร สมาชิกสภา พนักงานส่วนตำบลและพนักงานจ้างได้มีความรู้เกี่ยวกับคุณธรรมจริยธรรมนำมาปฏิบัติในการทำงาน</w:t>
            </w:r>
          </w:p>
        </w:tc>
        <w:tc>
          <w:tcPr>
            <w:tcW w:w="1134" w:type="dxa"/>
            <w:shd w:val="clear" w:color="auto" w:fill="auto"/>
          </w:tcPr>
          <w:p w:rsidR="00342750" w:rsidRPr="005575EF" w:rsidRDefault="00342750" w:rsidP="0034275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575E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สำนักปลัด</w:t>
            </w:r>
          </w:p>
        </w:tc>
      </w:tr>
      <w:tr w:rsidR="00C17D5B" w:rsidTr="00773ECC">
        <w:trPr>
          <w:jc w:val="center"/>
        </w:trPr>
        <w:tc>
          <w:tcPr>
            <w:tcW w:w="637" w:type="dxa"/>
            <w:shd w:val="clear" w:color="auto" w:fill="auto"/>
          </w:tcPr>
          <w:p w:rsidR="00C17D5B" w:rsidRDefault="00C17D5B" w:rsidP="00C17D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โครงการพัฒนาศักยภาพบุคลากรองค์กรปกครองส่วนท้องถิ่น</w:t>
            </w:r>
          </w:p>
        </w:tc>
        <w:tc>
          <w:tcPr>
            <w:tcW w:w="2334" w:type="dxa"/>
            <w:shd w:val="clear" w:color="auto" w:fill="auto"/>
          </w:tcPr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เพื่อพัฒนาบุคลากรของ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 ให้สามารถทำงานได้อย่างมีประสิทธิภาพในการบริการประชาชน</w:t>
            </w:r>
          </w:p>
        </w:tc>
        <w:tc>
          <w:tcPr>
            <w:tcW w:w="1843" w:type="dxa"/>
            <w:shd w:val="clear" w:color="auto" w:fill="auto"/>
          </w:tcPr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คณะผู้บริหาร สมาชิกสภาองค์การบริหารส่วนตำบล  พนักงานส่วนตำบล  พนักงานจ้าง  </w:t>
            </w:r>
          </w:p>
          <w:p w:rsidR="005B7995" w:rsidRDefault="005B7995" w:rsidP="00C17D5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5B7995" w:rsidRPr="004E06D6" w:rsidRDefault="005B7995" w:rsidP="00C17D5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C17D5B" w:rsidRPr="004E06D6" w:rsidRDefault="00C17D5B" w:rsidP="00C17D5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C17D5B" w:rsidRPr="004E06D6" w:rsidRDefault="00C17D5B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7D5B" w:rsidRPr="004E06D6" w:rsidRDefault="00843B76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7D5B" w:rsidRPr="004E06D6" w:rsidRDefault="00843B76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7D5B" w:rsidRPr="004E06D6" w:rsidRDefault="00843B76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270F" w:rsidRPr="004E06D6" w:rsidRDefault="00C17D5B" w:rsidP="005575E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.มีประสิทธิภาพในการปฏิบัติงานสูงร้อยละ  60 ขึ้นไป</w:t>
            </w:r>
          </w:p>
        </w:tc>
        <w:tc>
          <w:tcPr>
            <w:tcW w:w="1417" w:type="dxa"/>
            <w:shd w:val="clear" w:color="auto" w:fill="auto"/>
          </w:tcPr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.มีศักยภาพและการปฏิบัติมีประสิทธิภาพมากขึ้น</w:t>
            </w:r>
          </w:p>
        </w:tc>
        <w:tc>
          <w:tcPr>
            <w:tcW w:w="1134" w:type="dxa"/>
            <w:shd w:val="clear" w:color="auto" w:fill="auto"/>
          </w:tcPr>
          <w:p w:rsidR="00C17D5B" w:rsidRDefault="00C17D5B" w:rsidP="00C17D5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C17D5B" w:rsidTr="00773ECC">
        <w:trPr>
          <w:jc w:val="center"/>
        </w:trPr>
        <w:tc>
          <w:tcPr>
            <w:tcW w:w="637" w:type="dxa"/>
            <w:shd w:val="clear" w:color="auto" w:fill="auto"/>
          </w:tcPr>
          <w:p w:rsidR="00C17D5B" w:rsidRPr="00354283" w:rsidRDefault="00C17D5B" w:rsidP="00C17D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35428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17D5B" w:rsidRPr="001C554C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โครงการให้ความรู้  ปลูกจิตสำนึกในการป้องกันและปราบปรามการทุจริตให้กับผู้บริหาร  สมาชิกสภาท้องถิ่น พนักงานส่วนตำบลและพนักงานจ้าง “ภายใต้โครงการข้าราชการไทย  ไร้ทุจริต”                                                  </w:t>
            </w:r>
          </w:p>
        </w:tc>
        <w:tc>
          <w:tcPr>
            <w:tcW w:w="2334" w:type="dxa"/>
            <w:shd w:val="clear" w:color="auto" w:fill="auto"/>
          </w:tcPr>
          <w:p w:rsidR="00C17D5B" w:rsidRPr="00327D96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เพื่อให้ผู้นำชุมชนคณะผู้บริหาร สมาชิกสภาท้องถิ่น พนักงานส่วนตำบล และพนักงานจ้าง ในสังกัดมีจิตสำนึกและร่วมกันต่อต้านการทุจริต คอรัปชั่น</w:t>
            </w:r>
          </w:p>
        </w:tc>
        <w:tc>
          <w:tcPr>
            <w:tcW w:w="1843" w:type="dxa"/>
            <w:shd w:val="clear" w:color="auto" w:fill="auto"/>
          </w:tcPr>
          <w:p w:rsidR="00C17D5B" w:rsidRPr="001C554C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อย่างน้อยปีละจำนวน 1 ครั้ง/ปี</w:t>
            </w:r>
          </w:p>
        </w:tc>
        <w:tc>
          <w:tcPr>
            <w:tcW w:w="992" w:type="dxa"/>
            <w:shd w:val="clear" w:color="auto" w:fill="auto"/>
          </w:tcPr>
          <w:p w:rsidR="00C17D5B" w:rsidRPr="00341977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7,800</w:t>
            </w:r>
          </w:p>
        </w:tc>
        <w:tc>
          <w:tcPr>
            <w:tcW w:w="993" w:type="dxa"/>
            <w:shd w:val="clear" w:color="auto" w:fill="auto"/>
          </w:tcPr>
          <w:p w:rsidR="00C17D5B" w:rsidRPr="00BC54D5" w:rsidRDefault="00C17D5B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7D5B" w:rsidRPr="00FF5097" w:rsidRDefault="00843B76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C17D5B" w:rsidRPr="00354283" w:rsidRDefault="00843B76" w:rsidP="00C17D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C17D5B" w:rsidRPr="00354283" w:rsidRDefault="00843B76" w:rsidP="00C17D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C17D5B" w:rsidRPr="001C554C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C17D5B" w:rsidRPr="001C554C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คณะผู้บริหาร สมาชิกสภา พนักงานส่วนตำบลและพนักงานจ้างนำความรู้มาพัฒนาองค์กรให้มีประสิทธิภาพมากขึ้น</w:t>
            </w:r>
          </w:p>
        </w:tc>
        <w:tc>
          <w:tcPr>
            <w:tcW w:w="1134" w:type="dxa"/>
            <w:shd w:val="clear" w:color="auto" w:fill="auto"/>
          </w:tcPr>
          <w:p w:rsidR="00C17D5B" w:rsidRPr="00341977" w:rsidRDefault="00C17D5B" w:rsidP="00C17D5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C17D5B" w:rsidTr="00773ECC">
        <w:trPr>
          <w:jc w:val="center"/>
        </w:trPr>
        <w:tc>
          <w:tcPr>
            <w:tcW w:w="637" w:type="dxa"/>
            <w:shd w:val="clear" w:color="auto" w:fill="auto"/>
          </w:tcPr>
          <w:p w:rsidR="00C17D5B" w:rsidRDefault="00C17D5B" w:rsidP="00C17D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โครงการจัดทำแผนที่ภาษีและทะเบียนทรัพย์สิน</w:t>
            </w:r>
          </w:p>
          <w:p w:rsidR="00C17D5B" w:rsidRDefault="00C17D5B" w:rsidP="00C17D5B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 4 ปี </w:t>
            </w:r>
          </w:p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(2561-2564) หน้า 6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7</w:t>
            </w: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 ข้อ 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9</w:t>
            </w:r>
          </w:p>
        </w:tc>
        <w:tc>
          <w:tcPr>
            <w:tcW w:w="2334" w:type="dxa"/>
            <w:shd w:val="clear" w:color="auto" w:fill="auto"/>
          </w:tcPr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เพื่อพัฒนาบุคลากรของ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 ให้สามารถทำงานได้อย่างมีประสิทธิภาพในการบริการประชาชน</w:t>
            </w:r>
          </w:p>
        </w:tc>
        <w:tc>
          <w:tcPr>
            <w:tcW w:w="1843" w:type="dxa"/>
            <w:shd w:val="clear" w:color="auto" w:fill="auto"/>
          </w:tcPr>
          <w:p w:rsidR="00C17D5B" w:rsidRPr="004E06D6" w:rsidRDefault="001454B7" w:rsidP="00C17D5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พ</w:t>
            </w:r>
            <w:r w:rsidR="00C17D5B"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นักงานส่วนตำบล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</w:t>
            </w:r>
            <w:r w:rsidR="00C17D5B"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พนักงานจ้าง 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C17D5B" w:rsidRPr="004E06D6" w:rsidRDefault="00C17D5B" w:rsidP="00C17D5B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240,000</w:t>
            </w:r>
          </w:p>
        </w:tc>
        <w:tc>
          <w:tcPr>
            <w:tcW w:w="993" w:type="dxa"/>
            <w:shd w:val="clear" w:color="auto" w:fill="auto"/>
          </w:tcPr>
          <w:p w:rsidR="00C17D5B" w:rsidRPr="004E06D6" w:rsidRDefault="00C17D5B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7D5B" w:rsidRPr="004E06D6" w:rsidRDefault="00843B76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7D5B" w:rsidRPr="004E06D6" w:rsidRDefault="00843B76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7D5B" w:rsidRPr="004E06D6" w:rsidRDefault="00843B76" w:rsidP="00C17D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7D5B" w:rsidRPr="004E06D6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.มีประสิทธิภาพในการปฏิบัติงานสูงร้อยละ  60 ขึ้นไป</w:t>
            </w:r>
          </w:p>
        </w:tc>
        <w:tc>
          <w:tcPr>
            <w:tcW w:w="1417" w:type="dxa"/>
            <w:shd w:val="clear" w:color="auto" w:fill="auto"/>
          </w:tcPr>
          <w:p w:rsidR="00C17D5B" w:rsidRDefault="00C17D5B" w:rsidP="00C17D5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.มีศักยภาพและการปฏิบัติมีประสิทธิภาพมากขึ้น</w:t>
            </w:r>
          </w:p>
        </w:tc>
        <w:tc>
          <w:tcPr>
            <w:tcW w:w="1134" w:type="dxa"/>
            <w:shd w:val="clear" w:color="auto" w:fill="auto"/>
          </w:tcPr>
          <w:p w:rsidR="00C17D5B" w:rsidRDefault="00C17D5B" w:rsidP="00C17D5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  <w:tr w:rsidR="001454B7" w:rsidTr="00773ECC">
        <w:trPr>
          <w:jc w:val="center"/>
        </w:trPr>
        <w:tc>
          <w:tcPr>
            <w:tcW w:w="637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โครงการปรับปรุงระบบแผนที่ภาษี</w:t>
            </w:r>
          </w:p>
        </w:tc>
        <w:tc>
          <w:tcPr>
            <w:tcW w:w="2334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เพื่อพัฒนาบุคลากรของ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 ให้สามารถทำงานได้อย่างมีประสิทธิภาพในการบริการประชาชน</w:t>
            </w:r>
          </w:p>
        </w:tc>
        <w:tc>
          <w:tcPr>
            <w:tcW w:w="1843" w:type="dxa"/>
            <w:shd w:val="clear" w:color="auto" w:fill="auto"/>
          </w:tcPr>
          <w:p w:rsidR="001454B7" w:rsidRPr="004E06D6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พ</w:t>
            </w: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นักงานส่วนตำบล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</w:t>
            </w: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พนักงานจ้าง 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1454B7" w:rsidRPr="004E06D6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54B7" w:rsidRPr="004E06D6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54B7" w:rsidRPr="004E06D6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454B7" w:rsidRPr="004E06D6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.มีประสิทธิภาพในการปฏิบัติงานสูงร้อยละ  60 ขึ้นไป</w:t>
            </w:r>
          </w:p>
        </w:tc>
        <w:tc>
          <w:tcPr>
            <w:tcW w:w="1417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.มีศักยภาพและการปฏิบัติมีประสิทธิภาพมากขึ้น</w:t>
            </w:r>
          </w:p>
        </w:tc>
        <w:tc>
          <w:tcPr>
            <w:tcW w:w="1134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  <w:tr w:rsidR="00843B76" w:rsidTr="00773ECC">
        <w:trPr>
          <w:jc w:val="center"/>
        </w:trPr>
        <w:tc>
          <w:tcPr>
            <w:tcW w:w="637" w:type="dxa"/>
            <w:shd w:val="clear" w:color="auto" w:fill="auto"/>
          </w:tcPr>
          <w:p w:rsidR="00843B76" w:rsidRDefault="00843B76" w:rsidP="00843B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843B76" w:rsidRDefault="00843B76" w:rsidP="00843B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โครงการอบรมการพัฒนาศักยภาพการบริหารจัดการด้านการเงิน  การบัญชี การคลังและระเบียบงบประมาณ</w:t>
            </w:r>
          </w:p>
        </w:tc>
        <w:tc>
          <w:tcPr>
            <w:tcW w:w="2334" w:type="dxa"/>
            <w:shd w:val="clear" w:color="auto" w:fill="auto"/>
          </w:tcPr>
          <w:p w:rsidR="00843B76" w:rsidRDefault="00843B76" w:rsidP="00843B7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เพื่อพัฒนาบุคลากรของ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 ให้สามารถทำงานได้อย่างมีประสิทธิภาพในการบริการประชาชน</w:t>
            </w:r>
          </w:p>
          <w:p w:rsidR="00843B76" w:rsidRDefault="00843B76" w:rsidP="00843B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843B76" w:rsidRPr="004E06D6" w:rsidRDefault="00843B76" w:rsidP="00843B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คณะผู้บริหาร สมาชิกสภาองค์การบริหารส่วนตำบล  พนักงานส่วนตำบล  พนักงานจ้าง  </w:t>
            </w:r>
          </w:p>
        </w:tc>
        <w:tc>
          <w:tcPr>
            <w:tcW w:w="992" w:type="dxa"/>
            <w:shd w:val="clear" w:color="auto" w:fill="auto"/>
          </w:tcPr>
          <w:p w:rsidR="00843B76" w:rsidRPr="004E06D6" w:rsidRDefault="00843B76" w:rsidP="00843B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2,400</w:t>
            </w:r>
          </w:p>
        </w:tc>
        <w:tc>
          <w:tcPr>
            <w:tcW w:w="993" w:type="dxa"/>
            <w:shd w:val="clear" w:color="auto" w:fill="auto"/>
          </w:tcPr>
          <w:p w:rsidR="00843B76" w:rsidRPr="004E06D6" w:rsidRDefault="00843B76" w:rsidP="00843B7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843B76" w:rsidRDefault="00843B76" w:rsidP="00843B76">
            <w:r w:rsidRPr="00052E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843B76" w:rsidRDefault="00843B76" w:rsidP="00843B76">
            <w:r w:rsidRPr="00052E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843B76" w:rsidRDefault="00843B76" w:rsidP="00843B76">
            <w:r w:rsidRPr="00052E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843B76" w:rsidRPr="004E06D6" w:rsidRDefault="00843B76" w:rsidP="00843B76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.มีประสิทธิภาพในการปฏิบัติงานสูงร้อยละ  60 ขึ้นไป</w:t>
            </w:r>
          </w:p>
        </w:tc>
        <w:tc>
          <w:tcPr>
            <w:tcW w:w="1417" w:type="dxa"/>
            <w:shd w:val="clear" w:color="auto" w:fill="auto"/>
          </w:tcPr>
          <w:p w:rsidR="00843B76" w:rsidRDefault="00843B76" w:rsidP="00843B76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.มีศักยภาพและการปฏิบัติมีประสิทธิภาพมากขึ้น</w:t>
            </w:r>
          </w:p>
        </w:tc>
        <w:tc>
          <w:tcPr>
            <w:tcW w:w="1134" w:type="dxa"/>
            <w:shd w:val="clear" w:color="auto" w:fill="auto"/>
          </w:tcPr>
          <w:p w:rsidR="00843B76" w:rsidRDefault="00843B76" w:rsidP="00843B76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  <w:tr w:rsidR="001454B7" w:rsidTr="00773ECC">
        <w:trPr>
          <w:jc w:val="center"/>
        </w:trPr>
        <w:tc>
          <w:tcPr>
            <w:tcW w:w="637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โครงการจัดงานนเรศวรมหาราชจังหวัดหนองบัวลำภู  ประจำปี</w:t>
            </w:r>
          </w:p>
        </w:tc>
        <w:tc>
          <w:tcPr>
            <w:tcW w:w="2334" w:type="dxa"/>
            <w:shd w:val="clear" w:color="auto" w:fill="auto"/>
          </w:tcPr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1.สร้างความปรองดอง</w:t>
            </w:r>
          </w:p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2.สร้างความสามัคคี</w:t>
            </w:r>
          </w:p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3.รักชาติ  ศาสนา  พระมหากษัตริย์</w:t>
            </w:r>
          </w:p>
        </w:tc>
        <w:tc>
          <w:tcPr>
            <w:tcW w:w="1843" w:type="dxa"/>
            <w:shd w:val="clear" w:color="auto" w:fill="auto"/>
          </w:tcPr>
          <w:p w:rsidR="001454B7" w:rsidRPr="004E06D6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ประชาชนในเขตพื้นที่ตำบลกุดแห่</w:t>
            </w:r>
          </w:p>
        </w:tc>
        <w:tc>
          <w:tcPr>
            <w:tcW w:w="992" w:type="dxa"/>
            <w:shd w:val="clear" w:color="auto" w:fill="auto"/>
          </w:tcPr>
          <w:p w:rsidR="001454B7" w:rsidRPr="004E06D6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E06D6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54B7" w:rsidRPr="004E06D6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54B7" w:rsidRPr="004E06D6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1454B7" w:rsidRPr="004E06D6" w:rsidRDefault="001454B7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1454B7" w:rsidRPr="004E06D6" w:rsidRDefault="001454B7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06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ประชาชนไม่น้อยกว่าร้อยละ 80 มีส่วนร่วมในการปกป้องสถาบันสำคัญของชาติ</w:t>
            </w:r>
          </w:p>
        </w:tc>
        <w:tc>
          <w:tcPr>
            <w:tcW w:w="1417" w:type="dxa"/>
            <w:shd w:val="clear" w:color="auto" w:fill="auto"/>
          </w:tcPr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ประชาชนรู้จักสามัคคีรักชาติ  ศาสนา  พระมหากษัตริย์</w:t>
            </w:r>
          </w:p>
        </w:tc>
        <w:tc>
          <w:tcPr>
            <w:tcW w:w="1134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454B7" w:rsidTr="00773ECC">
        <w:trPr>
          <w:jc w:val="center"/>
        </w:trPr>
        <w:tc>
          <w:tcPr>
            <w:tcW w:w="637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กิจกรรมเทิดทูนสถาบันชาติ  ศาสนา  พระมหากษัตริย์</w:t>
            </w:r>
          </w:p>
        </w:tc>
        <w:tc>
          <w:tcPr>
            <w:tcW w:w="2334" w:type="dxa"/>
            <w:shd w:val="clear" w:color="auto" w:fill="auto"/>
          </w:tcPr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1.สร้างความปรองดอง</w:t>
            </w:r>
          </w:p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2.สร้างความสามัคคี</w:t>
            </w:r>
          </w:p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3.รักชาติ  ศาสนา  พระมหากษัตริย์</w:t>
            </w:r>
          </w:p>
        </w:tc>
        <w:tc>
          <w:tcPr>
            <w:tcW w:w="1843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ประชาชนในเขตพื้นที่ตำบลกุดแห่</w:t>
            </w:r>
          </w:p>
        </w:tc>
        <w:tc>
          <w:tcPr>
            <w:tcW w:w="992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54B7" w:rsidRDefault="00623999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1454B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1454B7" w:rsidRDefault="001454B7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1454B7" w:rsidRDefault="001454B7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170,000</w:t>
            </w:r>
          </w:p>
        </w:tc>
        <w:tc>
          <w:tcPr>
            <w:tcW w:w="1418" w:type="dxa"/>
            <w:shd w:val="clear" w:color="auto" w:fill="auto"/>
          </w:tcPr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ประชาชนไม่น้อยกว่าร้อยละ 80 มีส่วนร่วมในการปกป้องสถาบันสำคัญของชาติ</w:t>
            </w:r>
          </w:p>
        </w:tc>
        <w:tc>
          <w:tcPr>
            <w:tcW w:w="1417" w:type="dxa"/>
            <w:shd w:val="clear" w:color="auto" w:fill="auto"/>
          </w:tcPr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ประชาชนรู้จักสามัคคีรักชาติ  ศาสนา  พระมหากษัตริย์</w:t>
            </w:r>
          </w:p>
        </w:tc>
        <w:tc>
          <w:tcPr>
            <w:tcW w:w="1134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454B7" w:rsidTr="00773ECC">
        <w:trPr>
          <w:jc w:val="center"/>
        </w:trPr>
        <w:tc>
          <w:tcPr>
            <w:tcW w:w="637" w:type="dxa"/>
            <w:shd w:val="clear" w:color="auto" w:fill="auto"/>
          </w:tcPr>
          <w:p w:rsidR="001454B7" w:rsidRDefault="00843B76" w:rsidP="00843B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1454B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โครงการบำบัดทุกข์  บำรุงสุข</w:t>
            </w:r>
          </w:p>
        </w:tc>
        <w:tc>
          <w:tcPr>
            <w:tcW w:w="2334" w:type="dxa"/>
            <w:shd w:val="clear" w:color="auto" w:fill="auto"/>
          </w:tcPr>
          <w:p w:rsidR="001454B7" w:rsidRPr="00623999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62399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เพื่อส่งเสริมการมีส่วนร่วมของประชาชนในพื้นที่</w:t>
            </w:r>
          </w:p>
        </w:tc>
        <w:tc>
          <w:tcPr>
            <w:tcW w:w="1843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ประชาชนในเขตพื้นที่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</w:t>
            </w:r>
          </w:p>
        </w:tc>
        <w:tc>
          <w:tcPr>
            <w:tcW w:w="1134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54B7" w:rsidRDefault="001454B7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54B7" w:rsidRDefault="001454B7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1454B7" w:rsidRP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Cs w:val="24"/>
              </w:rPr>
            </w:pPr>
            <w:r w:rsidRPr="001454B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ประชาชนรู้จักสามัคคีรักชาติ  ศาสนา  พระมหากษัตริย์</w:t>
            </w:r>
          </w:p>
          <w:p w:rsidR="001454B7" w:rsidRPr="001454B7" w:rsidRDefault="001454B7" w:rsidP="001454B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1454B7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และส่งเสริมการมีส่วนร่วมของประชาชนในพื้นที่</w:t>
            </w:r>
          </w:p>
        </w:tc>
        <w:tc>
          <w:tcPr>
            <w:tcW w:w="1134" w:type="dxa"/>
            <w:shd w:val="clear" w:color="auto" w:fill="auto"/>
          </w:tcPr>
          <w:p w:rsidR="001454B7" w:rsidRDefault="001454B7" w:rsidP="001454B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D3E1A" w:rsidTr="00773ECC">
        <w:trPr>
          <w:jc w:val="center"/>
        </w:trPr>
        <w:tc>
          <w:tcPr>
            <w:tcW w:w="637" w:type="dxa"/>
            <w:shd w:val="clear" w:color="auto" w:fill="auto"/>
          </w:tcPr>
          <w:p w:rsidR="00DD3E1A" w:rsidRDefault="00DD3E1A" w:rsidP="00843B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DD3E1A" w:rsidRDefault="00DD3E1A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โครงการอบรมให้ความรู้ด้านกฎหมาย</w:t>
            </w:r>
          </w:p>
        </w:tc>
        <w:tc>
          <w:tcPr>
            <w:tcW w:w="2334" w:type="dxa"/>
            <w:shd w:val="clear" w:color="auto" w:fill="auto"/>
          </w:tcPr>
          <w:p w:rsidR="00DD3E1A" w:rsidRPr="00623999" w:rsidRDefault="00DD3E1A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เพื่อส่งเสริมให้ประชาชนมีความรู้ความเข้าใจในกฎหมายของท้องถิ่น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DD3E1A" w:rsidRDefault="00DD3E1A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DD3E1A" w:rsidRDefault="00DD3E1A" w:rsidP="001454B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3E1A" w:rsidRDefault="00DD3E1A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3E1A" w:rsidRDefault="00DD3E1A" w:rsidP="001454B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D3E1A" w:rsidRDefault="00DD3E1A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D3E1A" w:rsidRDefault="00DD3E1A" w:rsidP="001454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DD3E1A" w:rsidRDefault="00DD3E1A" w:rsidP="001454B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DD3E1A" w:rsidRPr="001454B7" w:rsidRDefault="00DD3E1A" w:rsidP="001454B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มีความรู้ความเข้าใจในกฎหมายของท้องถิ่น</w:t>
            </w:r>
          </w:p>
        </w:tc>
        <w:tc>
          <w:tcPr>
            <w:tcW w:w="1134" w:type="dxa"/>
            <w:shd w:val="clear" w:color="auto" w:fill="auto"/>
          </w:tcPr>
          <w:p w:rsidR="00DD3E1A" w:rsidRDefault="00DD3E1A" w:rsidP="001454B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D3E1A" w:rsidTr="00773ECC">
        <w:trPr>
          <w:jc w:val="center"/>
        </w:trPr>
        <w:tc>
          <w:tcPr>
            <w:tcW w:w="637" w:type="dxa"/>
            <w:shd w:val="clear" w:color="auto" w:fill="auto"/>
          </w:tcPr>
          <w:p w:rsidR="00DD3E1A" w:rsidRDefault="00DD3E1A" w:rsidP="00DD3E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DD3E1A" w:rsidRDefault="00DD3E1A" w:rsidP="00DD3E1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โครงการอบรมให้ความรู้ตามพระราชบัญญัติข้อมูลข่าวสารของราชการ พ.ศ. 2540</w:t>
            </w:r>
          </w:p>
        </w:tc>
        <w:tc>
          <w:tcPr>
            <w:tcW w:w="2334" w:type="dxa"/>
            <w:shd w:val="clear" w:color="auto" w:fill="auto"/>
          </w:tcPr>
          <w:p w:rsidR="00DD3E1A" w:rsidRPr="00623999" w:rsidRDefault="00DD3E1A" w:rsidP="00DD3E1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เพื่อส่งเสริมให้เจ้าหน้าที่และประชาชนมีความรู้ความเข้าใจในกฎหมายของท้องถิ่น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DD3E1A" w:rsidRDefault="00DD3E1A" w:rsidP="00DD3E1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เจ้าหน้าที่ของ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.กุดแห่และประชาชนในเขตพื้นที่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DD3E1A" w:rsidRDefault="00DD3E1A" w:rsidP="00DD3E1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3E1A" w:rsidRDefault="00DD3E1A" w:rsidP="00DD3E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3E1A" w:rsidRDefault="00DD3E1A" w:rsidP="00DD3E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D3E1A" w:rsidRDefault="00DD3E1A" w:rsidP="00DD3E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D3E1A" w:rsidRDefault="00DD3E1A" w:rsidP="00DD3E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DD3E1A" w:rsidRDefault="00DD3E1A" w:rsidP="00DD3E1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DD3E1A" w:rsidRPr="001454B7" w:rsidRDefault="00DD3E1A" w:rsidP="00DD3E1A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เจ้าหน้าที่และประชาชน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เข้าใจในกฎหมายของท้องถิ่น</w:t>
            </w:r>
          </w:p>
        </w:tc>
        <w:tc>
          <w:tcPr>
            <w:tcW w:w="1134" w:type="dxa"/>
            <w:shd w:val="clear" w:color="auto" w:fill="auto"/>
          </w:tcPr>
          <w:p w:rsidR="00DD3E1A" w:rsidRDefault="00DD3E1A" w:rsidP="00DD3E1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สำนักปลัด</w:t>
            </w:r>
          </w:p>
        </w:tc>
      </w:tr>
      <w:tr w:rsidR="00DC270F" w:rsidTr="00773ECC">
        <w:trPr>
          <w:jc w:val="center"/>
        </w:trPr>
        <w:tc>
          <w:tcPr>
            <w:tcW w:w="637" w:type="dxa"/>
            <w:shd w:val="clear" w:color="auto" w:fill="auto"/>
          </w:tcPr>
          <w:p w:rsidR="00DC270F" w:rsidRDefault="00DC270F" w:rsidP="00DD3E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15.</w:t>
            </w:r>
          </w:p>
        </w:tc>
        <w:tc>
          <w:tcPr>
            <w:tcW w:w="2127" w:type="dxa"/>
            <w:shd w:val="clear" w:color="auto" w:fill="auto"/>
          </w:tcPr>
          <w:p w:rsidR="00EF2C2B" w:rsidRDefault="00EF2C2B" w:rsidP="00DD3E1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โครงการสำรวจข้อมูลภาคสนามในการจัดทำแผนที่ภาษีและทะเบียน</w:t>
            </w:r>
          </w:p>
          <w:p w:rsidR="00DC270F" w:rsidRDefault="00EF2C2B" w:rsidP="00DD3E1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ทรัพย์สินเพื่อรองรับ พ.ร.บ.ภาษีที่ดินและสิ่งก่อสร้าง</w:t>
            </w:r>
          </w:p>
        </w:tc>
        <w:tc>
          <w:tcPr>
            <w:tcW w:w="2334" w:type="dxa"/>
            <w:shd w:val="clear" w:color="auto" w:fill="auto"/>
          </w:tcPr>
          <w:p w:rsidR="00DC270F" w:rsidRDefault="00EF2C2B" w:rsidP="00DD3E1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เพื่อให้มีข้อมูลในการจัดทำแผนที่ภาษีที่ชัดเจนและมีความถูกต้องตามระเบียบกฎหมายที่กำหนด</w:t>
            </w:r>
          </w:p>
        </w:tc>
        <w:tc>
          <w:tcPr>
            <w:tcW w:w="1843" w:type="dxa"/>
            <w:shd w:val="clear" w:color="auto" w:fill="auto"/>
          </w:tcPr>
          <w:p w:rsidR="00DC270F" w:rsidRDefault="00EF2C2B" w:rsidP="00DD3E1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DC270F" w:rsidRDefault="00EF2C2B" w:rsidP="00DD3E1A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C270F" w:rsidRDefault="00EF2C2B" w:rsidP="00DD3E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270F" w:rsidRDefault="00EF2C2B" w:rsidP="00DD3E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C270F" w:rsidRDefault="00EF2C2B" w:rsidP="00DD3E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DC270F" w:rsidRDefault="00EF2C2B" w:rsidP="00DD3E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DC270F" w:rsidRDefault="00EF2C2B" w:rsidP="00DD3E1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จำนวนข้อมูลที่ทำการสำรวจมีความถูกต้องมากขึ้นร้อยละ 80</w:t>
            </w:r>
          </w:p>
        </w:tc>
        <w:tc>
          <w:tcPr>
            <w:tcW w:w="1417" w:type="dxa"/>
            <w:shd w:val="clear" w:color="auto" w:fill="auto"/>
          </w:tcPr>
          <w:p w:rsidR="00DC270F" w:rsidRDefault="00EF2C2B" w:rsidP="00DD3E1A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ข้อมูลในการจัดทำแผนที่ภาษีที่ชัดเจนและมีความถูกต้องตามระเบียบกฎหมายที่กำหนด</w:t>
            </w:r>
          </w:p>
        </w:tc>
        <w:tc>
          <w:tcPr>
            <w:tcW w:w="1134" w:type="dxa"/>
            <w:shd w:val="clear" w:color="auto" w:fill="auto"/>
          </w:tcPr>
          <w:p w:rsidR="00DC270F" w:rsidRDefault="00EF2C2B" w:rsidP="00DD3E1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กองคลัง</w:t>
            </w:r>
          </w:p>
        </w:tc>
      </w:tr>
    </w:tbl>
    <w:p w:rsidR="00843B76" w:rsidRDefault="00843B76" w:rsidP="00773ECC">
      <w:pPr>
        <w:rPr>
          <w:rFonts w:ascii="TH SarabunIT๙" w:hAnsi="TH SarabunIT๙" w:cs="TH SarabunIT๙"/>
          <w:b/>
          <w:bCs/>
          <w:sz w:val="28"/>
        </w:rPr>
      </w:pPr>
    </w:p>
    <w:p w:rsidR="00BB2192" w:rsidRDefault="00BB2192" w:rsidP="00773ECC">
      <w:pPr>
        <w:rPr>
          <w:rFonts w:ascii="TH SarabunIT๙" w:hAnsi="TH SarabunIT๙" w:cs="TH SarabunIT๙"/>
          <w:b/>
          <w:bCs/>
          <w:sz w:val="28"/>
        </w:rPr>
      </w:pPr>
    </w:p>
    <w:p w:rsidR="00BB2192" w:rsidRDefault="00BB2192" w:rsidP="00773ECC">
      <w:pPr>
        <w:rPr>
          <w:rFonts w:ascii="TH SarabunIT๙" w:hAnsi="TH SarabunIT๙" w:cs="TH SarabunIT๙"/>
          <w:b/>
          <w:bCs/>
          <w:sz w:val="28"/>
        </w:rPr>
      </w:pPr>
    </w:p>
    <w:p w:rsidR="00BB2192" w:rsidRDefault="00BB2192" w:rsidP="00773ECC">
      <w:pPr>
        <w:rPr>
          <w:rFonts w:ascii="TH SarabunIT๙" w:hAnsi="TH SarabunIT๙" w:cs="TH SarabunIT๙"/>
          <w:b/>
          <w:bCs/>
          <w:sz w:val="28"/>
        </w:rPr>
      </w:pPr>
    </w:p>
    <w:p w:rsidR="00843B76" w:rsidRDefault="00843B76" w:rsidP="00773ECC">
      <w:pPr>
        <w:rPr>
          <w:rFonts w:ascii="TH SarabunIT๙" w:hAnsi="TH SarabunIT๙" w:cs="TH SarabunIT๙"/>
          <w:b/>
          <w:bCs/>
          <w:sz w:val="28"/>
        </w:rPr>
      </w:pPr>
    </w:p>
    <w:p w:rsidR="00EF2C2B" w:rsidRDefault="00EF2C2B" w:rsidP="00773ECC">
      <w:pPr>
        <w:rPr>
          <w:rFonts w:ascii="TH SarabunIT๙" w:hAnsi="TH SarabunIT๙" w:cs="TH SarabunIT๙"/>
          <w:b/>
          <w:bCs/>
          <w:sz w:val="28"/>
        </w:rPr>
      </w:pPr>
    </w:p>
    <w:p w:rsidR="00EF2C2B" w:rsidRDefault="00EF2C2B" w:rsidP="00773ECC">
      <w:pPr>
        <w:rPr>
          <w:rFonts w:ascii="TH SarabunIT๙" w:hAnsi="TH SarabunIT๙" w:cs="TH SarabunIT๙"/>
          <w:b/>
          <w:bCs/>
          <w:sz w:val="28"/>
        </w:rPr>
      </w:pPr>
    </w:p>
    <w:p w:rsidR="00EF2C2B" w:rsidRDefault="00EF2C2B" w:rsidP="00773ECC">
      <w:pPr>
        <w:rPr>
          <w:rFonts w:ascii="TH SarabunIT๙" w:hAnsi="TH SarabunIT๙" w:cs="TH SarabunIT๙"/>
          <w:b/>
          <w:bCs/>
          <w:sz w:val="28"/>
        </w:rPr>
      </w:pPr>
    </w:p>
    <w:p w:rsidR="00EF2C2B" w:rsidRDefault="00EF2C2B" w:rsidP="00773ECC">
      <w:pPr>
        <w:rPr>
          <w:rFonts w:ascii="TH SarabunIT๙" w:hAnsi="TH SarabunIT๙" w:cs="TH SarabunIT๙"/>
          <w:b/>
          <w:bCs/>
          <w:sz w:val="28"/>
        </w:rPr>
      </w:pPr>
    </w:p>
    <w:p w:rsidR="00EF2C2B" w:rsidRDefault="00EF2C2B" w:rsidP="00773ECC">
      <w:pPr>
        <w:rPr>
          <w:rFonts w:ascii="TH SarabunIT๙" w:hAnsi="TH SarabunIT๙" w:cs="TH SarabunIT๙"/>
          <w:b/>
          <w:bCs/>
          <w:sz w:val="28"/>
        </w:rPr>
      </w:pPr>
    </w:p>
    <w:p w:rsidR="00EF2C2B" w:rsidRDefault="00EF2C2B" w:rsidP="00773ECC">
      <w:pPr>
        <w:rPr>
          <w:rFonts w:ascii="TH SarabunIT๙" w:hAnsi="TH SarabunIT๙" w:cs="TH SarabunIT๙"/>
          <w:b/>
          <w:bCs/>
          <w:sz w:val="28"/>
        </w:rPr>
      </w:pPr>
    </w:p>
    <w:p w:rsidR="00E53F85" w:rsidRDefault="00E53F85" w:rsidP="00773ECC">
      <w:pPr>
        <w:rPr>
          <w:rFonts w:ascii="TH SarabunIT๙" w:hAnsi="TH SarabunIT๙" w:cs="TH SarabunIT๙"/>
          <w:b/>
          <w:bCs/>
          <w:sz w:val="28"/>
        </w:rPr>
      </w:pPr>
    </w:p>
    <w:p w:rsidR="00E53F85" w:rsidRDefault="00E53F85" w:rsidP="00773ECC">
      <w:pPr>
        <w:rPr>
          <w:rFonts w:ascii="TH SarabunIT๙" w:hAnsi="TH SarabunIT๙" w:cs="TH SarabunIT๙"/>
          <w:b/>
          <w:bCs/>
          <w:sz w:val="28"/>
        </w:rPr>
      </w:pPr>
    </w:p>
    <w:p w:rsidR="00E53F85" w:rsidRDefault="00E53F85" w:rsidP="00773ECC">
      <w:pPr>
        <w:rPr>
          <w:rFonts w:ascii="TH SarabunIT๙" w:hAnsi="TH SarabunIT๙" w:cs="TH SarabunIT๙"/>
          <w:b/>
          <w:bCs/>
          <w:sz w:val="28"/>
        </w:rPr>
      </w:pPr>
    </w:p>
    <w:p w:rsidR="00E53F85" w:rsidRDefault="00E53F85" w:rsidP="00773ECC">
      <w:pPr>
        <w:rPr>
          <w:rFonts w:ascii="TH SarabunIT๙" w:hAnsi="TH SarabunIT๙" w:cs="TH SarabunIT๙"/>
          <w:b/>
          <w:bCs/>
          <w:sz w:val="28"/>
        </w:rPr>
      </w:pPr>
    </w:p>
    <w:p w:rsidR="00EF2C2B" w:rsidRDefault="00EF2C2B" w:rsidP="00773ECC">
      <w:pPr>
        <w:rPr>
          <w:rFonts w:ascii="TH SarabunIT๙" w:hAnsi="TH SarabunIT๙" w:cs="TH SarabunIT๙"/>
          <w:b/>
          <w:bCs/>
          <w:sz w:val="28"/>
        </w:rPr>
      </w:pPr>
    </w:p>
    <w:p w:rsidR="00E765D6" w:rsidRDefault="00E765D6" w:rsidP="00E765D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1  ยุทธศาสตร์การพัฒนาสังคม  ความมั่นคงภายใน  สิ่งแวดล้อมและพลังงานสู่ความยั่งยืน     </w:t>
      </w:r>
    </w:p>
    <w:p w:rsidR="00E765D6" w:rsidRDefault="00E765D6" w:rsidP="00E765D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E765D6" w:rsidRDefault="00E765D6" w:rsidP="00E765D6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E765D6" w:rsidRPr="00403DD6" w:rsidRDefault="00E765D6" w:rsidP="00E765D6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 w:rsidR="006E3E9E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403DD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106D46">
        <w:rPr>
          <w:rFonts w:ascii="TH SarabunIT๙" w:hAnsi="TH SarabunIT๙" w:cs="TH SarabunIT๙" w:hint="cs"/>
          <w:b/>
          <w:bCs/>
          <w:sz w:val="28"/>
          <w:cs/>
        </w:rPr>
        <w:t>การรักษาความสงบภายใน</w:t>
      </w:r>
    </w:p>
    <w:p w:rsidR="00E765D6" w:rsidRPr="00F344C6" w:rsidRDefault="00E765D6" w:rsidP="00E765D6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2193"/>
        <w:gridCol w:w="1984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E765D6" w:rsidTr="00977AC3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E765D6" w:rsidRDefault="00E765D6" w:rsidP="00535AB4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E765D6" w:rsidRDefault="00E765D6" w:rsidP="00535AB4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193" w:type="dxa"/>
            <w:vMerge w:val="restart"/>
            <w:vAlign w:val="center"/>
          </w:tcPr>
          <w:p w:rsidR="00E765D6" w:rsidRDefault="00E765D6" w:rsidP="00535AB4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765D6" w:rsidRDefault="00E765D6" w:rsidP="00535AB4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E765D6" w:rsidRDefault="00E765D6" w:rsidP="00535AB4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E765D6" w:rsidRDefault="00E765D6" w:rsidP="00535AB4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E765D6" w:rsidRDefault="00E765D6" w:rsidP="00535AB4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765D6" w:rsidTr="00977AC3">
        <w:trPr>
          <w:cantSplit/>
          <w:tblHeader/>
          <w:jc w:val="center"/>
        </w:trPr>
        <w:tc>
          <w:tcPr>
            <w:tcW w:w="637" w:type="dxa"/>
            <w:vMerge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E765D6" w:rsidRDefault="00E765D6" w:rsidP="00535A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93" w:type="dxa"/>
            <w:vMerge/>
            <w:vAlign w:val="center"/>
          </w:tcPr>
          <w:p w:rsidR="00E765D6" w:rsidRDefault="00E765D6" w:rsidP="00535A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E765D6" w:rsidRDefault="00E765D6" w:rsidP="00535A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E765D6" w:rsidRDefault="00E765D6" w:rsidP="00535A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E765D6" w:rsidRDefault="00E765D6" w:rsidP="00535AB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4D03" w:rsidTr="00977AC3">
        <w:trPr>
          <w:jc w:val="center"/>
        </w:trPr>
        <w:tc>
          <w:tcPr>
            <w:tcW w:w="637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โครงการตั้งจุดตรวจและบริการประชาชนลดอุบัติเหตุในช่วงเทศกาลสำคัญ</w:t>
            </w:r>
          </w:p>
          <w:p w:rsidR="000E4D03" w:rsidRDefault="000E4D03" w:rsidP="000E4D0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0E4D0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แผนพัฒนา4ปี </w:t>
            </w:r>
          </w:p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E4D0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(2561-2564) หน้า 59 ข้อ 1</w:t>
            </w:r>
          </w:p>
        </w:tc>
        <w:tc>
          <w:tcPr>
            <w:tcW w:w="2193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1.ดำเนินการตามมาตรการแผนป้องกัน</w:t>
            </w:r>
          </w:p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2.ลดอุบัติเหตุทางถนนในช่วงเทศกาลสำคัญ</w:t>
            </w:r>
          </w:p>
        </w:tc>
        <w:tc>
          <w:tcPr>
            <w:tcW w:w="1984" w:type="dxa"/>
            <w:shd w:val="clear" w:color="auto" w:fill="auto"/>
          </w:tcPr>
          <w:p w:rsidR="000E4D03" w:rsidRP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4D0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1.จัดทำป้ายตั้งจุดตรวจและบริการประชาชน</w:t>
            </w:r>
          </w:p>
          <w:p w:rsidR="000E4D03" w:rsidRP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4D0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2.สนับสนุนค่าตอบแทนให้ผู้เข้าร่วมออกหน่วยบริการประชาชนที่เบิกได้ตามสิทธิและอื่น ๆ ที่จำเป็น</w:t>
            </w:r>
          </w:p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E4D0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3.สนับสนุน อปพร. อำนวยความสะดวกด้านการจราจรในย่านชุมชนที่มีการสัญจรหนาแน่น</w:t>
            </w:r>
          </w:p>
        </w:tc>
        <w:tc>
          <w:tcPr>
            <w:tcW w:w="992" w:type="dxa"/>
            <w:shd w:val="clear" w:color="auto" w:fill="auto"/>
          </w:tcPr>
          <w:p w:rsidR="000E4D03" w:rsidRDefault="00994032" w:rsidP="0099403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  <w:r w:rsidR="000E4D0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0E4D03" w:rsidRDefault="001479BB" w:rsidP="001479B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4D03" w:rsidRDefault="00ED0E17" w:rsidP="00ED0E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4D03" w:rsidRDefault="00ED0E17" w:rsidP="00ED0E17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0E4D03" w:rsidRPr="002A3D4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4D03" w:rsidRDefault="00ED0E17" w:rsidP="00ED0E17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0E4D03" w:rsidRPr="002A3D4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จำนวนอุบัติเหตุทางถนนลดลง</w:t>
            </w:r>
          </w:p>
        </w:tc>
        <w:tc>
          <w:tcPr>
            <w:tcW w:w="141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ประชาชนได้รับความสะดวกและมีการระมัดระวัง</w:t>
            </w:r>
          </w:p>
          <w:p w:rsidR="000E4D03" w:rsidRPr="001C554C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ในการสัญจรบนท้องถนน</w:t>
            </w:r>
          </w:p>
        </w:tc>
        <w:tc>
          <w:tcPr>
            <w:tcW w:w="1107" w:type="dxa"/>
            <w:shd w:val="clear" w:color="auto" w:fill="auto"/>
          </w:tcPr>
          <w:p w:rsidR="000E4D03" w:rsidRPr="00341977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0E4D03" w:rsidTr="00977AC3">
        <w:trPr>
          <w:jc w:val="center"/>
        </w:trPr>
        <w:tc>
          <w:tcPr>
            <w:tcW w:w="637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โครงการฝึกอบรมอาสาจราจรชุมชน</w:t>
            </w:r>
          </w:p>
          <w:p w:rsidR="00D47B13" w:rsidRDefault="00D47B13" w:rsidP="00D47B13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0E4D0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แผนพัฒนา4ปี </w:t>
            </w:r>
          </w:p>
          <w:p w:rsidR="00D47B13" w:rsidRDefault="00D47B13" w:rsidP="00D47B1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E4D0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(2561-2564) หน้า 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60</w:t>
            </w:r>
            <w:r w:rsidRPr="000E4D0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 ข้อ 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16</w:t>
            </w:r>
          </w:p>
        </w:tc>
        <w:tc>
          <w:tcPr>
            <w:tcW w:w="2193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เพื่ออบรมให้ความรู้เกี่ยวกับงานป้องกันและบรรเทาสาธารณภัยและการรักษาความสงบเรียบร้อย</w:t>
            </w:r>
          </w:p>
          <w:p w:rsidR="00F728E7" w:rsidRDefault="00F728E7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F728E7" w:rsidRDefault="00F728E7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จัดอบรมให้แก่ อปพร.ในสังกัดองค์การบริหารส่วนตำบลกุดแห่  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  <w:shd w:val="clear" w:color="auto" w:fill="auto"/>
          </w:tcPr>
          <w:p w:rsidR="000E4D03" w:rsidRDefault="001479BB" w:rsidP="001479B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0E4D03" w:rsidRDefault="00024A4F" w:rsidP="00024A4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1479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0E4D03" w:rsidRPr="009A1211" w:rsidRDefault="00024A4F" w:rsidP="00024A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1479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0E4D03" w:rsidRPr="009A1211" w:rsidRDefault="00024A4F" w:rsidP="00024A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1479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บุคลากรและประชาชนที่ผ่านการอบรมสามารถนำความรู้ไปเผยแพร่ให้กับชุมชนตนเอง</w:t>
            </w:r>
          </w:p>
        </w:tc>
        <w:tc>
          <w:tcPr>
            <w:tcW w:w="1107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0E4D03" w:rsidTr="00977AC3">
        <w:trPr>
          <w:jc w:val="center"/>
        </w:trPr>
        <w:tc>
          <w:tcPr>
            <w:tcW w:w="637" w:type="dxa"/>
            <w:shd w:val="clear" w:color="auto" w:fill="auto"/>
          </w:tcPr>
          <w:p w:rsidR="000E4D03" w:rsidRDefault="000E4D03" w:rsidP="007F01F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 w:rsidR="007F01F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E4D03" w:rsidRPr="001C554C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จัดทำป้ายจราจรในพื้นที่จุดเสี่ยงภายในเขตองค์การบริหารส่วนตำบล</w:t>
            </w:r>
          </w:p>
        </w:tc>
        <w:tc>
          <w:tcPr>
            <w:tcW w:w="2193" w:type="dxa"/>
            <w:shd w:val="clear" w:color="auto" w:fill="auto"/>
          </w:tcPr>
          <w:p w:rsidR="000E4D03" w:rsidRPr="00327D96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เพื่อให้ประชาชนได้รับความสะดวกและมีการระมัดระวังในการสัญจรบนท้องถนน</w:t>
            </w:r>
          </w:p>
        </w:tc>
        <w:tc>
          <w:tcPr>
            <w:tcW w:w="1984" w:type="dxa"/>
            <w:shd w:val="clear" w:color="auto" w:fill="auto"/>
          </w:tcPr>
          <w:p w:rsidR="000E4D03" w:rsidRPr="001C554C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จัดทำป้ายและติดตั้งป้ายชื่อถนนและซอย  ภายในเขตองค์การบริหารส่วนตำบลกุดแห่</w:t>
            </w:r>
          </w:p>
        </w:tc>
        <w:tc>
          <w:tcPr>
            <w:tcW w:w="992" w:type="dxa"/>
            <w:shd w:val="clear" w:color="auto" w:fill="auto"/>
          </w:tcPr>
          <w:p w:rsidR="000E4D03" w:rsidRPr="00341977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4D03" w:rsidRPr="00BC54D5" w:rsidRDefault="000E4D03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4D03" w:rsidRPr="00FF5097" w:rsidRDefault="000E4D03" w:rsidP="000E4D0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r>
              <w:rPr>
                <w:rFonts w:hint="cs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r>
              <w:rPr>
                <w:rFonts w:hint="cs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0E4D03" w:rsidRPr="001C554C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 60 ของความพึงพอใจประชาชนที่สัญจรไป-มาในเขตพื้นที่</w:t>
            </w:r>
          </w:p>
        </w:tc>
        <w:tc>
          <w:tcPr>
            <w:tcW w:w="141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ประชาชนได้รับความสะดวกและมีการระมัดระวัง</w:t>
            </w:r>
          </w:p>
          <w:p w:rsidR="000E4D03" w:rsidRPr="001C554C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ในการสัญจรบนท้องถนน</w:t>
            </w:r>
          </w:p>
        </w:tc>
        <w:tc>
          <w:tcPr>
            <w:tcW w:w="1107" w:type="dxa"/>
            <w:shd w:val="clear" w:color="auto" w:fill="auto"/>
          </w:tcPr>
          <w:p w:rsidR="000E4D03" w:rsidRPr="00341977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0E4D03" w:rsidTr="00977AC3">
        <w:trPr>
          <w:jc w:val="center"/>
        </w:trPr>
        <w:tc>
          <w:tcPr>
            <w:tcW w:w="637" w:type="dxa"/>
            <w:shd w:val="clear" w:color="auto" w:fill="auto"/>
          </w:tcPr>
          <w:p w:rsidR="000E4D03" w:rsidRDefault="007F01F8" w:rsidP="007F01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0E4D03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ติดตั้งเครื่องหมายจราจรและสัญญาณไฟจราจร</w:t>
            </w:r>
          </w:p>
        </w:tc>
        <w:tc>
          <w:tcPr>
            <w:tcW w:w="2193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เพื่อให้เกิดความสะดวกปลอดภัยในการสัญจรของประชาชน</w:t>
            </w:r>
          </w:p>
        </w:tc>
        <w:tc>
          <w:tcPr>
            <w:tcW w:w="1984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บริเวณถนนสายหลักต่าง ๆ และบริเวณจุดเสี่ยงภายในเขตองค์การบริหารส่วนตำบลกุดแห่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4D03" w:rsidRDefault="00024A4F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4D03" w:rsidRDefault="00B25970" w:rsidP="00B2597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0E4D03">
              <w:rPr>
                <w:rFonts w:hint="cs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ิดตั้งบริเวณถนนสายหลักและจุดเสี่ยงเกิดเหตุภายในเขตองค์การบริหารส่วนตำบลกุดแห่ให้มีเครื่องหมายควบคุมการจราจร</w:t>
            </w:r>
          </w:p>
        </w:tc>
        <w:tc>
          <w:tcPr>
            <w:tcW w:w="141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ประชาชนได้รับความสะดวกและมีการระมัดระวังในการสัญจรบนท้องถนน</w:t>
            </w:r>
          </w:p>
        </w:tc>
        <w:tc>
          <w:tcPr>
            <w:tcW w:w="1107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0E4D03" w:rsidTr="00977AC3">
        <w:trPr>
          <w:jc w:val="center"/>
        </w:trPr>
        <w:tc>
          <w:tcPr>
            <w:tcW w:w="637" w:type="dxa"/>
            <w:shd w:val="clear" w:color="auto" w:fill="auto"/>
          </w:tcPr>
          <w:p w:rsidR="000E4D03" w:rsidRDefault="003D0F3B" w:rsidP="003D0F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0E4D0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โครงการอบรม/ทบทวนอาสาสมัครป้องกันภัยฝ่ายพลเรือน</w:t>
            </w:r>
          </w:p>
        </w:tc>
        <w:tc>
          <w:tcPr>
            <w:tcW w:w="2193" w:type="dxa"/>
            <w:shd w:val="clear" w:color="auto" w:fill="auto"/>
          </w:tcPr>
          <w:p w:rsidR="003D0F3B" w:rsidRDefault="000E4D03" w:rsidP="000D47B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เพื่ออบรมให้ความรู้เกี่ยวกับงานป้องกันและบรรเทาสาธารณภัยและการรักษาความสงบเรียบร้อย</w:t>
            </w:r>
          </w:p>
          <w:p w:rsidR="00E53F85" w:rsidRDefault="00E53F85" w:rsidP="000D47B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E53F85" w:rsidRDefault="00E53F85" w:rsidP="000D47B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จัดอบรมให้แก่ อปพร.ในสังกัดองค์การบริหารส่วนตำบลกุดแห่  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r w:rsidRPr="009A12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r w:rsidRPr="009A12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อปพร.มีความรู้ความเข้าใจในการป้องกันและบรรเทาสาธารณภัยมากยิ่งขึ้น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0E4D03" w:rsidTr="00977AC3">
        <w:trPr>
          <w:jc w:val="center"/>
        </w:trPr>
        <w:tc>
          <w:tcPr>
            <w:tcW w:w="637" w:type="dxa"/>
            <w:shd w:val="clear" w:color="auto" w:fill="auto"/>
          </w:tcPr>
          <w:p w:rsidR="000E4D03" w:rsidRDefault="003D0F3B" w:rsidP="003D0F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</w:t>
            </w:r>
            <w:r w:rsidR="000E4D0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โครงการฝึกอบรมการป้องกันและระงับอัคคีภัย</w:t>
            </w:r>
          </w:p>
        </w:tc>
        <w:tc>
          <w:tcPr>
            <w:tcW w:w="2193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1.เพื่อฝึกอบรมการป้องกันและระงับอัคคีภัยให้กับประชาชนและบุคลากรของ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</w:p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2.เพื่อให้ประชาชนมีความรู้และทักษะ  สามารถป้องกันระงับอัคคีภัยได้</w:t>
            </w:r>
          </w:p>
        </w:tc>
        <w:tc>
          <w:tcPr>
            <w:tcW w:w="1984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ประชาชนในเขตพื้นที่ตำบลกุดแห่ 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4D03" w:rsidRDefault="001479BB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0E4D03" w:rsidRDefault="001479BB" w:rsidP="001479B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4D03" w:rsidRDefault="001479BB" w:rsidP="001479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4D03" w:rsidRDefault="001479BB" w:rsidP="001479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0E4D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บุคลากรมีความรู้ความเข้าใจในการป้องกันและระงับอัคคีภัยในชุมชน</w:t>
            </w:r>
          </w:p>
        </w:tc>
        <w:tc>
          <w:tcPr>
            <w:tcW w:w="1107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0E4D03" w:rsidTr="00977AC3">
        <w:trPr>
          <w:jc w:val="center"/>
        </w:trPr>
        <w:tc>
          <w:tcPr>
            <w:tcW w:w="637" w:type="dxa"/>
            <w:shd w:val="clear" w:color="auto" w:fill="auto"/>
          </w:tcPr>
          <w:p w:rsidR="000E4D03" w:rsidRDefault="003D0F3B" w:rsidP="003D0F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0E4D0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โครงการส่งเสริมความรู้ด้านการป้องกันและบรรเทาสาธารณภัยในสถานศึกษา</w:t>
            </w:r>
          </w:p>
        </w:tc>
        <w:tc>
          <w:tcPr>
            <w:tcW w:w="2193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ส่งเสริมให้ความรู้เกี่ยวกับงานป้องกันและบรรเทาสาธารณภัยและการรักษาความสงบเรียบร้อยในสถานศึกษา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984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จัดอบรมให้ความรู้แก่สถานศึกษาในเขตพื้นที่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1 ครั้ง/ปี</w:t>
            </w:r>
          </w:p>
        </w:tc>
        <w:tc>
          <w:tcPr>
            <w:tcW w:w="992" w:type="dxa"/>
            <w:shd w:val="clear" w:color="auto" w:fill="auto"/>
          </w:tcPr>
          <w:p w:rsidR="000E4D03" w:rsidRDefault="00994032" w:rsidP="000E4D03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0E4D03" w:rsidRDefault="000E4D03" w:rsidP="000E4D0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0E4D03" w:rsidRDefault="000E4D03" w:rsidP="000E4D0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เด็กนักเรียนที่ผ่านการอบรมสามารถนำความรู้ไปเผยแพร่ได้อย่างเข้าใจ</w:t>
            </w:r>
          </w:p>
        </w:tc>
        <w:tc>
          <w:tcPr>
            <w:tcW w:w="1107" w:type="dxa"/>
            <w:shd w:val="clear" w:color="auto" w:fill="auto"/>
          </w:tcPr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:rsidR="000E4D03" w:rsidRDefault="000E4D03" w:rsidP="000E4D03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A02649" w:rsidTr="00977AC3">
        <w:trPr>
          <w:jc w:val="center"/>
        </w:trPr>
        <w:tc>
          <w:tcPr>
            <w:tcW w:w="637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</w:t>
            </w: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3F85" w:rsidRDefault="00E53F85" w:rsidP="00A026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โครงการจัดทำแนวกันไฟ</w:t>
            </w:r>
            <w:r w:rsidR="004D4B2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ป่าในชุมชน</w:t>
            </w:r>
            <w:bookmarkStart w:id="0" w:name="_GoBack"/>
            <w:bookmarkEnd w:id="0"/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โครงการอบรมการป้องกันไฟป่าและหมอกควัน</w:t>
            </w:r>
          </w:p>
        </w:tc>
        <w:tc>
          <w:tcPr>
            <w:tcW w:w="2193" w:type="dxa"/>
            <w:shd w:val="clear" w:color="auto" w:fill="auto"/>
          </w:tcPr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1.เพื่อฝึกอบรมการป้องกันและระงับอัคคีภัยให้กับประชาชนและบุคลากรของ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2.เพื่อให้ประชาชนมีความรู้และทักษะ  สามารถป้องกันระงับอัคคีภัยได้</w:t>
            </w:r>
          </w:p>
          <w:p w:rsidR="00E53F85" w:rsidRDefault="00E53F85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E53F85" w:rsidRDefault="00E53F85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1.เพื่อฝึกอบรมการป้องกันและระงับอัคคีภัยให้กับประชาชนและบุคลากรของ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2.เพื่อให้ประชาชนมีความรู้และทักษะ  สามารถป้องกันระงับอัคคีภัยได้</w:t>
            </w:r>
          </w:p>
        </w:tc>
        <w:tc>
          <w:tcPr>
            <w:tcW w:w="1984" w:type="dxa"/>
            <w:shd w:val="clear" w:color="auto" w:fill="auto"/>
          </w:tcPr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 xml:space="preserve">ประชาชนในเขตพื้นที่ตำบลกุดแห่ </w:t>
            </w: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ประชาชนในเขตพื้นที่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E53F85" w:rsidRDefault="00E53F85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30,000</w:t>
            </w: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53F85" w:rsidRDefault="00E53F85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02649" w:rsidRDefault="00A02649" w:rsidP="00A026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lastRenderedPageBreak/>
              <w:t>5,000</w:t>
            </w:r>
          </w:p>
        </w:tc>
        <w:tc>
          <w:tcPr>
            <w:tcW w:w="992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20,000</w:t>
            </w: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53F85" w:rsidRDefault="00E53F85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10,000</w:t>
            </w:r>
          </w:p>
        </w:tc>
        <w:tc>
          <w:tcPr>
            <w:tcW w:w="992" w:type="dxa"/>
            <w:shd w:val="clear" w:color="auto" w:fill="auto"/>
          </w:tcPr>
          <w:p w:rsidR="00A02649" w:rsidRDefault="00A02649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20,000</w:t>
            </w: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53F85" w:rsidRDefault="00E53F85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10,000</w:t>
            </w:r>
          </w:p>
        </w:tc>
        <w:tc>
          <w:tcPr>
            <w:tcW w:w="992" w:type="dxa"/>
            <w:shd w:val="clear" w:color="auto" w:fill="auto"/>
          </w:tcPr>
          <w:p w:rsidR="00A02649" w:rsidRDefault="00A02649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20,000</w:t>
            </w: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53F85" w:rsidRDefault="00E53F85" w:rsidP="00A0264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24A4F" w:rsidRDefault="00024A4F" w:rsidP="00A026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10,000</w:t>
            </w:r>
          </w:p>
        </w:tc>
        <w:tc>
          <w:tcPr>
            <w:tcW w:w="1418" w:type="dxa"/>
            <w:shd w:val="clear" w:color="auto" w:fill="auto"/>
          </w:tcPr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จำนวนผู้เข้าร่วมโครงการ</w:t>
            </w: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บุคลากรมีความรู้ความเข้าใจในการป้องกันและระงับอัคคีภัยในชุมชน</w:t>
            </w: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บุคลากรมีความรู้ความเข้าใจในการป้องกันและระงับอัคคีภัยในชุมชน</w:t>
            </w:r>
          </w:p>
        </w:tc>
        <w:tc>
          <w:tcPr>
            <w:tcW w:w="1107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สำนักปลัด</w:t>
            </w: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E53F85" w:rsidRDefault="00E53F85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สำนักปลัด</w:t>
            </w:r>
          </w:p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3A0C5C" w:rsidTr="00DD3E1A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3A0C5C" w:rsidRPr="003A0C5C" w:rsidRDefault="003A0C5C" w:rsidP="003A0C5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3A0C5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lastRenderedPageBreak/>
              <w:t>รวมจำนวน  9  โครงการ</w:t>
            </w:r>
          </w:p>
        </w:tc>
        <w:tc>
          <w:tcPr>
            <w:tcW w:w="992" w:type="dxa"/>
            <w:shd w:val="clear" w:color="auto" w:fill="auto"/>
          </w:tcPr>
          <w:p w:rsidR="003A0C5C" w:rsidRPr="003A0C5C" w:rsidRDefault="003A0C5C" w:rsidP="00A02649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A0C5C" w:rsidRPr="003A0C5C" w:rsidRDefault="003A0C5C" w:rsidP="00A0264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A0C5C" w:rsidRPr="003A0C5C" w:rsidRDefault="003A0C5C" w:rsidP="00A0264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A0C5C" w:rsidRPr="003A0C5C" w:rsidRDefault="003A0C5C" w:rsidP="00A0264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3A0C5C" w:rsidRPr="003A0C5C" w:rsidRDefault="003A0C5C" w:rsidP="00A0264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A0C5C" w:rsidRDefault="003A0C5C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A0C5C" w:rsidRDefault="003A0C5C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3A0C5C" w:rsidRDefault="003A0C5C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3D0F3B" w:rsidRDefault="003D0F3B" w:rsidP="00B71A31">
      <w:pPr>
        <w:rPr>
          <w:rFonts w:ascii="TH SarabunIT๙" w:hAnsi="TH SarabunIT๙" w:cs="TH SarabunIT๙"/>
          <w:b/>
          <w:bCs/>
          <w:sz w:val="28"/>
        </w:rPr>
      </w:pPr>
    </w:p>
    <w:p w:rsidR="001C206F" w:rsidRDefault="001C206F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4C1CB6" w:rsidRDefault="004C1CB6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C00888" w:rsidRDefault="00C00888" w:rsidP="00B71A31">
      <w:pPr>
        <w:rPr>
          <w:rFonts w:ascii="TH SarabunIT๙" w:hAnsi="TH SarabunIT๙" w:cs="TH SarabunIT๙"/>
          <w:b/>
          <w:bCs/>
          <w:sz w:val="28"/>
        </w:rPr>
      </w:pPr>
    </w:p>
    <w:p w:rsidR="00B71A31" w:rsidRDefault="00B71A31" w:rsidP="00B71A3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  ยุทธศาสตร์การพัฒนาด้านสังคม  ความมั่นคงภายใน  สิ่งแวดล้อมและพลังงานสู่ความยั่งยืน</w:t>
      </w:r>
    </w:p>
    <w:p w:rsidR="00B71A31" w:rsidRDefault="00B71A31" w:rsidP="00B71A3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B71A31" w:rsidRDefault="00B71A31" w:rsidP="00B71A31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B71A31" w:rsidRPr="00403DD6" w:rsidRDefault="00B71A31" w:rsidP="00B71A31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1.3</w:t>
      </w:r>
      <w:r w:rsidRPr="00403DD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การศึกษา</w:t>
      </w:r>
    </w:p>
    <w:p w:rsidR="00B71A31" w:rsidRPr="00F344C6" w:rsidRDefault="00B71A31" w:rsidP="00B71A31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909"/>
        <w:gridCol w:w="2126"/>
        <w:gridCol w:w="1134"/>
        <w:gridCol w:w="1134"/>
        <w:gridCol w:w="1134"/>
        <w:gridCol w:w="1134"/>
        <w:gridCol w:w="1134"/>
        <w:gridCol w:w="1276"/>
        <w:gridCol w:w="1134"/>
        <w:gridCol w:w="965"/>
      </w:tblGrid>
      <w:tr w:rsidR="00B71A31" w:rsidTr="003263CB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B71A31" w:rsidRDefault="00B71A31" w:rsidP="00634035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B71A31" w:rsidRDefault="00B71A31" w:rsidP="00634035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09" w:type="dxa"/>
            <w:vMerge w:val="restart"/>
            <w:vAlign w:val="center"/>
          </w:tcPr>
          <w:p w:rsidR="00B71A31" w:rsidRDefault="00B71A31" w:rsidP="0063403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71A31" w:rsidRDefault="00B71A31" w:rsidP="0063403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B71A31" w:rsidRDefault="00B71A31" w:rsidP="0063403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71A31" w:rsidRDefault="00B71A31" w:rsidP="0063403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71A31" w:rsidRDefault="00B71A31" w:rsidP="00634035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65" w:type="dxa"/>
            <w:vMerge w:val="restart"/>
            <w:vAlign w:val="center"/>
          </w:tcPr>
          <w:p w:rsidR="00B71A31" w:rsidRPr="003A0C5C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A0C5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C5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ชอบหลัก</w:t>
            </w:r>
          </w:p>
        </w:tc>
      </w:tr>
      <w:tr w:rsidR="00B71A31" w:rsidTr="003263CB">
        <w:trPr>
          <w:cantSplit/>
          <w:tblHeader/>
          <w:jc w:val="center"/>
        </w:trPr>
        <w:tc>
          <w:tcPr>
            <w:tcW w:w="637" w:type="dxa"/>
            <w:vMerge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B71A31" w:rsidRDefault="00B71A31" w:rsidP="0063403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9" w:type="dxa"/>
            <w:vMerge/>
            <w:vAlign w:val="center"/>
          </w:tcPr>
          <w:p w:rsidR="00B71A31" w:rsidRDefault="00B71A31" w:rsidP="0063403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71A31" w:rsidRDefault="00B71A31" w:rsidP="0063403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5" w:type="dxa"/>
            <w:vMerge/>
            <w:vAlign w:val="center"/>
          </w:tcPr>
          <w:p w:rsidR="00B71A31" w:rsidRDefault="00B71A31" w:rsidP="006340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71A31" w:rsidTr="003263CB">
        <w:trPr>
          <w:jc w:val="center"/>
        </w:trPr>
        <w:tc>
          <w:tcPr>
            <w:tcW w:w="637" w:type="dxa"/>
            <w:shd w:val="clear" w:color="auto" w:fill="auto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B71A31" w:rsidRPr="001C554C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โครงการเสริมสร้างเครือข่ายและพัฒนาสภาเด็กและเยาวชนตำบลกุดแห่</w:t>
            </w:r>
          </w:p>
        </w:tc>
        <w:tc>
          <w:tcPr>
            <w:tcW w:w="1909" w:type="dxa"/>
            <w:shd w:val="clear" w:color="auto" w:fill="auto"/>
          </w:tcPr>
          <w:p w:rsidR="00B71A31" w:rsidRPr="00773ECC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773EC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1.เพื่อพัฒนาศักยภาพสภาเด็กและเยาวชนตำบลกุดแห่ของ </w:t>
            </w:r>
            <w:proofErr w:type="spellStart"/>
            <w:r w:rsidRPr="00773EC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773EC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.ตามภารกิจ อำนาจหน้าที่เพื่อประชาชน</w:t>
            </w:r>
          </w:p>
          <w:p w:rsidR="006A134D" w:rsidRPr="00327D96" w:rsidRDefault="00B71A31" w:rsidP="00A7617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73EC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2.เพื่อส่งเสริมเด็กและเยาวชนได้มีความรู้  ความสามารถและทำงานร่วมกันให้เกิดประโยชน์ต่อตนเองและผู้อื่นได้</w:t>
            </w:r>
          </w:p>
        </w:tc>
        <w:tc>
          <w:tcPr>
            <w:tcW w:w="2126" w:type="dxa"/>
            <w:shd w:val="clear" w:color="auto" w:fill="auto"/>
          </w:tcPr>
          <w:p w:rsidR="00B71A31" w:rsidRPr="001C554C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เด็กและเยาวชนในตำบลกุดแห่</w:t>
            </w:r>
          </w:p>
        </w:tc>
        <w:tc>
          <w:tcPr>
            <w:tcW w:w="1134" w:type="dxa"/>
            <w:shd w:val="clear" w:color="auto" w:fill="auto"/>
          </w:tcPr>
          <w:p w:rsidR="00B71A31" w:rsidRPr="00341977" w:rsidRDefault="00B71A31" w:rsidP="0063403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1A31" w:rsidRPr="00BC54D5" w:rsidRDefault="00B71A31" w:rsidP="006340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71A31" w:rsidRPr="00FF5097" w:rsidRDefault="00B71A31" w:rsidP="006340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71A31" w:rsidRDefault="00B71A31" w:rsidP="00634035">
            <w:r>
              <w:rPr>
                <w:rFonts w:hint="cs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B71A31" w:rsidRDefault="00B71A31" w:rsidP="00634035">
            <w:r>
              <w:rPr>
                <w:rFonts w:hint="cs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B71A31" w:rsidRPr="001C554C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เด็กและเยาวชนร้อยละ 60 มีศักยภาพเพิ่มมากขึ้น</w:t>
            </w:r>
          </w:p>
        </w:tc>
        <w:tc>
          <w:tcPr>
            <w:tcW w:w="1134" w:type="dxa"/>
            <w:shd w:val="clear" w:color="auto" w:fill="auto"/>
          </w:tcPr>
          <w:p w:rsidR="00B71A31" w:rsidRPr="004D6B9E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เด็กและเยาวชนมีความรู้  และความสามารถทำประโยชน์ให้กับชุมชนและสังคม</w:t>
            </w:r>
          </w:p>
        </w:tc>
        <w:tc>
          <w:tcPr>
            <w:tcW w:w="965" w:type="dxa"/>
            <w:shd w:val="clear" w:color="auto" w:fill="auto"/>
          </w:tcPr>
          <w:p w:rsidR="00B71A31" w:rsidRPr="00341977" w:rsidRDefault="00B71A31" w:rsidP="003A0C5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</w:t>
            </w:r>
            <w:r w:rsidR="003A0C5C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การศึกษา</w:t>
            </w:r>
          </w:p>
        </w:tc>
      </w:tr>
      <w:tr w:rsidR="00B71A31" w:rsidTr="003263CB">
        <w:trPr>
          <w:jc w:val="center"/>
        </w:trPr>
        <w:tc>
          <w:tcPr>
            <w:tcW w:w="637" w:type="dxa"/>
            <w:shd w:val="clear" w:color="auto" w:fill="auto"/>
          </w:tcPr>
          <w:p w:rsidR="00B71A31" w:rsidRDefault="00B71A31" w:rsidP="0063403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71A31" w:rsidRPr="001C554C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โครงการสนับสนุนค่าใช้จ่ายในการจัดการเรียนการสอนสำหรับศูนย์พัฒนาเด็กเล็ก</w:t>
            </w:r>
          </w:p>
        </w:tc>
        <w:tc>
          <w:tcPr>
            <w:tcW w:w="1909" w:type="dxa"/>
            <w:shd w:val="clear" w:color="auto" w:fill="auto"/>
          </w:tcPr>
          <w:p w:rsidR="00B71A31" w:rsidRPr="004D6B9E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1.เพื่อสนับสนุนเป็นค่าใช้จ่ายสถานศึกษา (ค่าหนังสือเรียน, ค่าอุปกรณ์การเรียน, ค่าเครื่องแบบนักเรียน, ค่ากิจกรรมพัฒนาผู้เรียน)</w:t>
            </w:r>
          </w:p>
          <w:p w:rsidR="00B71A31" w:rsidRPr="00C93D77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2.เพื่อลดภาระค่าใช้จ่ายให้กับผู้ปกครอง</w:t>
            </w:r>
          </w:p>
        </w:tc>
        <w:tc>
          <w:tcPr>
            <w:tcW w:w="2126" w:type="dxa"/>
            <w:shd w:val="clear" w:color="auto" w:fill="auto"/>
          </w:tcPr>
          <w:p w:rsidR="00B71A31" w:rsidRPr="001C554C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เด็กนักเรียนศูนย์พัฒนาเด็กเล็กขององค์การบริหารส่วนตำบลกุดแห่ จำนวน 1 แห่ง</w:t>
            </w:r>
          </w:p>
        </w:tc>
        <w:tc>
          <w:tcPr>
            <w:tcW w:w="1134" w:type="dxa"/>
            <w:shd w:val="clear" w:color="auto" w:fill="auto"/>
          </w:tcPr>
          <w:p w:rsidR="00B71A31" w:rsidRPr="00341977" w:rsidRDefault="00B71A31" w:rsidP="0063403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1A31" w:rsidRPr="00BC54D5" w:rsidRDefault="00B71A31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A026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71A31" w:rsidRPr="00FF5097" w:rsidRDefault="00B71A31" w:rsidP="006340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B71A31" w:rsidRDefault="00B71A31" w:rsidP="00634035">
            <w:r w:rsidRPr="00BB3C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B71A31" w:rsidRDefault="00B71A31" w:rsidP="00634035">
            <w:r w:rsidRPr="00BB3C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276" w:type="dxa"/>
            <w:shd w:val="clear" w:color="auto" w:fill="auto"/>
          </w:tcPr>
          <w:p w:rsidR="00B71A31" w:rsidRPr="001C554C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เด็กร้อยละ 100 ในศูนย์พัฒนาเด็กเล็กได้รับการสนับสนุนด้านการศึกษา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B71A31" w:rsidRPr="004D6B9E" w:rsidRDefault="00B71A31" w:rsidP="0063403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เด็กมีหนังสือเรียน อุปกรณ์การเรียน เครื่องแบบนักเรียน และได้ทำกิจกรรมที่ส่งเสริม</w:t>
            </w:r>
            <w:r w:rsidRPr="004D6B9E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พัฒนาการที่ดีขึ้น</w:t>
            </w:r>
          </w:p>
        </w:tc>
        <w:tc>
          <w:tcPr>
            <w:tcW w:w="965" w:type="dxa"/>
            <w:shd w:val="clear" w:color="auto" w:fill="auto"/>
          </w:tcPr>
          <w:p w:rsidR="00B71A31" w:rsidRPr="00341977" w:rsidRDefault="00B71A31" w:rsidP="004D6B9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</w:tc>
      </w:tr>
      <w:tr w:rsidR="00627790" w:rsidTr="003263CB">
        <w:trPr>
          <w:jc w:val="center"/>
        </w:trPr>
        <w:tc>
          <w:tcPr>
            <w:tcW w:w="637" w:type="dxa"/>
            <w:shd w:val="clear" w:color="auto" w:fill="auto"/>
          </w:tcPr>
          <w:p w:rsidR="00627790" w:rsidRDefault="00627790" w:rsidP="006277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627790" w:rsidRPr="001C554C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โครงการสนับสนุนค่าใช้จ่ายการบริหารสถานศึกษา  (ค่าจัดการเรียนการสอน)</w:t>
            </w:r>
          </w:p>
        </w:tc>
        <w:tc>
          <w:tcPr>
            <w:tcW w:w="1909" w:type="dxa"/>
            <w:shd w:val="clear" w:color="auto" w:fill="auto"/>
          </w:tcPr>
          <w:p w:rsidR="00627790" w:rsidRPr="00C93D77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1.เพื่อสนับสนุนเป็นค่าใช้จ่ายสถานศึกษา (ค่า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จัดการเรียนการสอน)</w:t>
            </w:r>
          </w:p>
        </w:tc>
        <w:tc>
          <w:tcPr>
            <w:tcW w:w="2126" w:type="dxa"/>
            <w:shd w:val="clear" w:color="auto" w:fill="auto"/>
          </w:tcPr>
          <w:p w:rsidR="00627790" w:rsidRPr="001C554C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.ของ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134" w:type="dxa"/>
            <w:shd w:val="clear" w:color="auto" w:fill="auto"/>
          </w:tcPr>
          <w:p w:rsidR="00627790" w:rsidRPr="00341977" w:rsidRDefault="00627790" w:rsidP="0062779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7790" w:rsidRPr="00BC54D5" w:rsidRDefault="00627790" w:rsidP="0062779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627790">
            <w:r w:rsidRPr="00965F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965F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627790">
            <w:r w:rsidRPr="00965F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965F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627790">
            <w:r w:rsidRPr="00965F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965F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27790" w:rsidRPr="001C554C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เด็กร้อยละ 100 ในศูนย์พัฒนาเด็กเล็กได้รับการสนับสนุนด้านการศึกษา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.ได้รับ</w:t>
            </w:r>
          </w:p>
          <w:p w:rsidR="00627790" w:rsidRPr="004D6B9E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การสนับสนุนในการจัดการเรียนการสอน</w:t>
            </w:r>
          </w:p>
        </w:tc>
        <w:tc>
          <w:tcPr>
            <w:tcW w:w="965" w:type="dxa"/>
            <w:shd w:val="clear" w:color="auto" w:fill="auto"/>
          </w:tcPr>
          <w:p w:rsidR="00627790" w:rsidRPr="00341977" w:rsidRDefault="00627790" w:rsidP="0062779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</w:tc>
      </w:tr>
      <w:tr w:rsidR="00117DDF" w:rsidTr="003263CB">
        <w:trPr>
          <w:jc w:val="center"/>
        </w:trPr>
        <w:tc>
          <w:tcPr>
            <w:tcW w:w="637" w:type="dxa"/>
            <w:shd w:val="clear" w:color="auto" w:fill="auto"/>
          </w:tcPr>
          <w:p w:rsidR="00117DDF" w:rsidRDefault="00117DDF" w:rsidP="00117D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117DDF" w:rsidRDefault="00117DDF" w:rsidP="00117D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โครงการสนับสนุนค่าใช้จ่ายการบริหารสถานศึกษา (อาหารกลางวัน)</w:t>
            </w:r>
          </w:p>
          <w:p w:rsidR="00117DDF" w:rsidRDefault="00117DDF" w:rsidP="00117D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09" w:type="dxa"/>
            <w:shd w:val="clear" w:color="auto" w:fill="auto"/>
          </w:tcPr>
          <w:p w:rsidR="00117DDF" w:rsidRPr="003263CB" w:rsidRDefault="00117DDF" w:rsidP="00117D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เพื่อส่งเสริมสนับสนุนให้เด็กนักเรียนมีพัฒนาการทางด้านต่าง ๆ </w:t>
            </w:r>
          </w:p>
        </w:tc>
        <w:tc>
          <w:tcPr>
            <w:tcW w:w="2126" w:type="dxa"/>
            <w:shd w:val="clear" w:color="auto" w:fill="auto"/>
          </w:tcPr>
          <w:p w:rsidR="00117DDF" w:rsidRPr="003263CB" w:rsidRDefault="00117DDF" w:rsidP="00117DD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เด็กนักเรียนศูนย์พัฒนาเด็กเล็กขององค์การบริหารส่วนตำบลกุดแห่  จำนวน 1 แห่ง</w:t>
            </w:r>
          </w:p>
        </w:tc>
        <w:tc>
          <w:tcPr>
            <w:tcW w:w="1134" w:type="dxa"/>
            <w:shd w:val="clear" w:color="auto" w:fill="auto"/>
          </w:tcPr>
          <w:p w:rsidR="00117DDF" w:rsidRPr="0004538F" w:rsidRDefault="00117DDF" w:rsidP="00117D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4538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1,332,800</w:t>
            </w:r>
          </w:p>
        </w:tc>
        <w:tc>
          <w:tcPr>
            <w:tcW w:w="1134" w:type="dxa"/>
            <w:shd w:val="clear" w:color="auto" w:fill="auto"/>
          </w:tcPr>
          <w:p w:rsidR="00117DDF" w:rsidRPr="0004538F" w:rsidRDefault="00117DDF" w:rsidP="00117D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950,000</w:t>
            </w:r>
          </w:p>
        </w:tc>
        <w:tc>
          <w:tcPr>
            <w:tcW w:w="1134" w:type="dxa"/>
            <w:shd w:val="clear" w:color="auto" w:fill="auto"/>
          </w:tcPr>
          <w:p w:rsidR="00117DDF" w:rsidRDefault="00117DDF" w:rsidP="00117DDF"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17DDF" w:rsidRDefault="00117DDF" w:rsidP="00117DDF"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17DDF" w:rsidRDefault="00117DDF" w:rsidP="00117DDF"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117DDF" w:rsidRPr="004D6B9E" w:rsidRDefault="00117DDF" w:rsidP="00117DD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ร้อยละของนักเรียนที่ได้รับประทานอาหารกลางวันที่มีคุณภาพอย่างพอเพียง</w:t>
            </w:r>
          </w:p>
        </w:tc>
        <w:tc>
          <w:tcPr>
            <w:tcW w:w="1134" w:type="dxa"/>
            <w:shd w:val="clear" w:color="auto" w:fill="auto"/>
          </w:tcPr>
          <w:p w:rsidR="00117DDF" w:rsidRPr="004D6B9E" w:rsidRDefault="00117DDF" w:rsidP="00117DD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นักเรียนได้รับอาหารกลางวันและได้สารอาหารครบ  หมู่</w:t>
            </w:r>
          </w:p>
        </w:tc>
        <w:tc>
          <w:tcPr>
            <w:tcW w:w="965" w:type="dxa"/>
            <w:shd w:val="clear" w:color="auto" w:fill="auto"/>
          </w:tcPr>
          <w:p w:rsidR="00117DDF" w:rsidRPr="0004538F" w:rsidRDefault="00117DDF" w:rsidP="00117D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4538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กองการศึกษา</w:t>
            </w:r>
          </w:p>
        </w:tc>
      </w:tr>
      <w:tr w:rsidR="00627790" w:rsidTr="003263CB">
        <w:trPr>
          <w:jc w:val="center"/>
        </w:trPr>
        <w:tc>
          <w:tcPr>
            <w:tcW w:w="637" w:type="dxa"/>
            <w:shd w:val="clear" w:color="auto" w:fill="auto"/>
          </w:tcPr>
          <w:p w:rsidR="00627790" w:rsidRDefault="00627790" w:rsidP="006277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627790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โครงการสนับสนุนค่าใช้จ่ายการบริหารสถานศึกษา </w:t>
            </w:r>
          </w:p>
          <w:p w:rsidR="00627790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(ค่าอาหารเสริม (นม) )</w:t>
            </w:r>
          </w:p>
        </w:tc>
        <w:tc>
          <w:tcPr>
            <w:tcW w:w="1909" w:type="dxa"/>
            <w:shd w:val="clear" w:color="auto" w:fill="auto"/>
          </w:tcPr>
          <w:p w:rsidR="00627790" w:rsidRPr="003263CB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เพื่อจัดซื้ออาหารเสริม (นม)</w:t>
            </w:r>
          </w:p>
        </w:tc>
        <w:tc>
          <w:tcPr>
            <w:tcW w:w="2126" w:type="dxa"/>
            <w:shd w:val="clear" w:color="auto" w:fill="auto"/>
          </w:tcPr>
          <w:p w:rsidR="00627790" w:rsidRPr="003263CB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เด็กนักเรียนศูนย์พัฒนาเด็กเล็กขององค์การบริหารส่วนตำบลกุดแห่  จำนวน 1 แห่งและโรงเรียนในสังกัด </w:t>
            </w:r>
            <w:proofErr w:type="spellStart"/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สพฐ</w:t>
            </w:r>
            <w:proofErr w:type="spellEnd"/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 จำนวน 2 แห่ง</w:t>
            </w:r>
          </w:p>
        </w:tc>
        <w:tc>
          <w:tcPr>
            <w:tcW w:w="1134" w:type="dxa"/>
            <w:shd w:val="clear" w:color="auto" w:fill="auto"/>
          </w:tcPr>
          <w:p w:rsidR="00627790" w:rsidRPr="0004538F" w:rsidRDefault="00117DDF" w:rsidP="0062779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870,000</w:t>
            </w:r>
          </w:p>
        </w:tc>
        <w:tc>
          <w:tcPr>
            <w:tcW w:w="1134" w:type="dxa"/>
            <w:shd w:val="clear" w:color="auto" w:fill="auto"/>
          </w:tcPr>
          <w:p w:rsidR="00627790" w:rsidRPr="0004538F" w:rsidRDefault="00627790" w:rsidP="00117DD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117D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117DDF"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117D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117DDF"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117D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117DDF"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117DD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2F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27790" w:rsidRPr="003263CB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ร้อยละของนักเรียนที่ได้รับประทานอาหารเสริม (นม) อย่างพอเพียง</w:t>
            </w:r>
          </w:p>
        </w:tc>
        <w:tc>
          <w:tcPr>
            <w:tcW w:w="1134" w:type="dxa"/>
            <w:shd w:val="clear" w:color="auto" w:fill="auto"/>
          </w:tcPr>
          <w:p w:rsidR="00627790" w:rsidRPr="003263CB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เด็กนักเรียนได้รับอาหารเสริม (นม) ครบทุกคน</w:t>
            </w:r>
          </w:p>
        </w:tc>
        <w:tc>
          <w:tcPr>
            <w:tcW w:w="965" w:type="dxa"/>
            <w:shd w:val="clear" w:color="auto" w:fill="auto"/>
          </w:tcPr>
          <w:p w:rsidR="00627790" w:rsidRPr="0004538F" w:rsidRDefault="00627790" w:rsidP="0062779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4538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กองการศึกษา</w:t>
            </w:r>
          </w:p>
        </w:tc>
      </w:tr>
      <w:tr w:rsidR="00627790" w:rsidTr="003263CB">
        <w:trPr>
          <w:jc w:val="center"/>
        </w:trPr>
        <w:tc>
          <w:tcPr>
            <w:tcW w:w="637" w:type="dxa"/>
            <w:shd w:val="clear" w:color="auto" w:fill="auto"/>
          </w:tcPr>
          <w:p w:rsidR="00627790" w:rsidRDefault="00843B76" w:rsidP="00843B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27790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27790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อุดหนุนโครงการอาหารกลางวันโรงเรียน</w:t>
            </w:r>
          </w:p>
        </w:tc>
        <w:tc>
          <w:tcPr>
            <w:tcW w:w="1909" w:type="dxa"/>
            <w:shd w:val="clear" w:color="auto" w:fill="auto"/>
          </w:tcPr>
          <w:p w:rsidR="00627790" w:rsidRPr="003263CB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เพื่อส่งเสริมสนับสนุนให้เด็กนักเรียนมีอาหารกลางวันครบ 5 หมู่</w:t>
            </w:r>
          </w:p>
        </w:tc>
        <w:tc>
          <w:tcPr>
            <w:tcW w:w="2126" w:type="dxa"/>
            <w:shd w:val="clear" w:color="auto" w:fill="auto"/>
          </w:tcPr>
          <w:p w:rsidR="00627790" w:rsidRPr="003263CB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เด็กนักเรียน (อุดหนุนโรงเรียนสังกัด </w:t>
            </w:r>
            <w:proofErr w:type="spellStart"/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สพฐ</w:t>
            </w:r>
            <w:proofErr w:type="spellEnd"/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.ในเขต)</w:t>
            </w:r>
          </w:p>
        </w:tc>
        <w:tc>
          <w:tcPr>
            <w:tcW w:w="1134" w:type="dxa"/>
            <w:shd w:val="clear" w:color="auto" w:fill="auto"/>
          </w:tcPr>
          <w:p w:rsidR="00627790" w:rsidRPr="005E2B46" w:rsidRDefault="00627790" w:rsidP="00117DDF">
            <w:pPr>
              <w:jc w:val="center"/>
              <w:rPr>
                <w:rFonts w:ascii="TH SarabunIT๙" w:eastAsia="Calibri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1,1</w:t>
            </w:r>
            <w:r w:rsidR="00117DDF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117DDF"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1,1</w:t>
            </w:r>
            <w:r w:rsidR="00117DDF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117DDF"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1,1</w:t>
            </w:r>
            <w:r w:rsidR="00117DDF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117DDF"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1,1</w:t>
            </w:r>
            <w:r w:rsidR="00117DDF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627790" w:rsidRDefault="00627790" w:rsidP="00117DDF"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1,1</w:t>
            </w:r>
            <w:r w:rsidR="00117DDF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Pr="00367B8C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27790" w:rsidRPr="003263CB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เด็กนักเรียนได้รับอาหารครบ 5 หมู่ ร้อยละ 100</w:t>
            </w:r>
          </w:p>
        </w:tc>
        <w:tc>
          <w:tcPr>
            <w:tcW w:w="1134" w:type="dxa"/>
            <w:shd w:val="clear" w:color="auto" w:fill="auto"/>
          </w:tcPr>
          <w:p w:rsidR="00627790" w:rsidRPr="004D6B9E" w:rsidRDefault="00627790" w:rsidP="0062779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เด็กนักเรียนมีร่างกายที่แข็งแรง  เจริญเติบโต</w:t>
            </w:r>
          </w:p>
        </w:tc>
        <w:tc>
          <w:tcPr>
            <w:tcW w:w="965" w:type="dxa"/>
            <w:shd w:val="clear" w:color="auto" w:fill="auto"/>
          </w:tcPr>
          <w:p w:rsidR="00627790" w:rsidRDefault="00627790" w:rsidP="0062779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</w:tc>
      </w:tr>
      <w:tr w:rsidR="00A02649" w:rsidTr="003263CB">
        <w:trPr>
          <w:jc w:val="center"/>
        </w:trPr>
        <w:tc>
          <w:tcPr>
            <w:tcW w:w="637" w:type="dxa"/>
            <w:shd w:val="clear" w:color="auto" w:fill="auto"/>
          </w:tcPr>
          <w:p w:rsidR="00A02649" w:rsidRDefault="00843B76" w:rsidP="00843B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  <w:r w:rsidR="00A0264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02649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909" w:type="dxa"/>
            <w:shd w:val="clear" w:color="auto" w:fill="auto"/>
          </w:tcPr>
          <w:p w:rsidR="00A02649" w:rsidRPr="003263CB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เพื่อส่งเสริมสนับสนุนกิจกรรมวันเด็กแห่งชาติและเด็กได้แสดงออกในทางที่ถูกต้อง</w:t>
            </w:r>
          </w:p>
        </w:tc>
        <w:tc>
          <w:tcPr>
            <w:tcW w:w="2126" w:type="dxa"/>
            <w:shd w:val="clear" w:color="auto" w:fill="auto"/>
          </w:tcPr>
          <w:p w:rsidR="00A02649" w:rsidRPr="003263CB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นักเรียนในเขตพื้นที่องค์การบริหารส่วนตำบลกุดแห่</w:t>
            </w:r>
          </w:p>
        </w:tc>
        <w:tc>
          <w:tcPr>
            <w:tcW w:w="1134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2649" w:rsidRDefault="00A02649" w:rsidP="00A026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02649" w:rsidRPr="00BB3CA7" w:rsidRDefault="00A02649" w:rsidP="00A026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02649" w:rsidRPr="00BB3CA7" w:rsidRDefault="00A02649" w:rsidP="00A0264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A02649" w:rsidRPr="003263CB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จำนวนเด็กที่เข้าร่วมโครงการวันเด็กแห่งชาติ</w:t>
            </w:r>
          </w:p>
        </w:tc>
        <w:tc>
          <w:tcPr>
            <w:tcW w:w="1134" w:type="dxa"/>
            <w:shd w:val="clear" w:color="auto" w:fill="auto"/>
          </w:tcPr>
          <w:p w:rsidR="00A02649" w:rsidRPr="004D6B9E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4D6B9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นักเรียนได้ร่วมทำกิจกรรมวันเด็กและได้แสดงออกในทางที่ถูกต้อง</w:t>
            </w:r>
          </w:p>
        </w:tc>
        <w:tc>
          <w:tcPr>
            <w:tcW w:w="965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</w:tc>
      </w:tr>
      <w:tr w:rsidR="00A02649" w:rsidTr="003263CB">
        <w:trPr>
          <w:jc w:val="center"/>
        </w:trPr>
        <w:tc>
          <w:tcPr>
            <w:tcW w:w="6799" w:type="dxa"/>
            <w:gridSpan w:val="4"/>
            <w:shd w:val="clear" w:color="auto" w:fill="auto"/>
          </w:tcPr>
          <w:p w:rsidR="00A02649" w:rsidRPr="00BB119A" w:rsidRDefault="00A02649" w:rsidP="005D7ADE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รวมจำนวน  </w:t>
            </w:r>
            <w:r w:rsidR="005D7ADE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7</w:t>
            </w:r>
            <w:r w:rsidRPr="00BB119A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shd w:val="clear" w:color="auto" w:fill="auto"/>
          </w:tcPr>
          <w:p w:rsidR="00A02649" w:rsidRPr="009007B3" w:rsidRDefault="00A02649" w:rsidP="00A0264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02649" w:rsidRPr="00602041" w:rsidRDefault="00A02649" w:rsidP="00A026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02649" w:rsidRPr="00602041" w:rsidRDefault="00A02649" w:rsidP="00A026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02649" w:rsidRPr="00602041" w:rsidRDefault="00A02649" w:rsidP="00A026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02649" w:rsidRPr="00602041" w:rsidRDefault="00A02649" w:rsidP="00A026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02649" w:rsidRPr="00BB119A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02649" w:rsidRPr="00BB119A" w:rsidRDefault="00A02649" w:rsidP="00A02649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65" w:type="dxa"/>
            <w:shd w:val="clear" w:color="auto" w:fill="auto"/>
          </w:tcPr>
          <w:p w:rsidR="00A02649" w:rsidRDefault="00A02649" w:rsidP="00A0264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BB119A" w:rsidRDefault="00BB119A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5D7ADE" w:rsidRDefault="005D7ADE" w:rsidP="00B71A31">
      <w:pPr>
        <w:rPr>
          <w:rFonts w:ascii="TH SarabunIT๙" w:hAnsi="TH SarabunIT๙" w:cs="TH SarabunIT๙"/>
          <w:sz w:val="16"/>
          <w:szCs w:val="16"/>
        </w:rPr>
      </w:pPr>
    </w:p>
    <w:p w:rsidR="005D7ADE" w:rsidRDefault="005D7ADE" w:rsidP="00B71A31">
      <w:pPr>
        <w:rPr>
          <w:rFonts w:ascii="TH SarabunIT๙" w:hAnsi="TH SarabunIT๙" w:cs="TH SarabunIT๙"/>
          <w:sz w:val="16"/>
          <w:szCs w:val="16"/>
        </w:rPr>
      </w:pPr>
    </w:p>
    <w:p w:rsidR="005D7ADE" w:rsidRDefault="005D7ADE" w:rsidP="00B71A31">
      <w:pPr>
        <w:rPr>
          <w:rFonts w:ascii="TH SarabunIT๙" w:hAnsi="TH SarabunIT๙" w:cs="TH SarabunIT๙"/>
          <w:sz w:val="16"/>
          <w:szCs w:val="16"/>
        </w:rPr>
      </w:pPr>
    </w:p>
    <w:p w:rsidR="001856AD" w:rsidRDefault="001856AD" w:rsidP="00B71A31">
      <w:pPr>
        <w:rPr>
          <w:rFonts w:ascii="TH SarabunIT๙" w:hAnsi="TH SarabunIT๙" w:cs="TH SarabunIT๙"/>
          <w:sz w:val="16"/>
          <w:szCs w:val="16"/>
        </w:rPr>
      </w:pPr>
    </w:p>
    <w:p w:rsidR="001856AD" w:rsidRDefault="001856AD" w:rsidP="00B71A31">
      <w:pPr>
        <w:rPr>
          <w:rFonts w:ascii="TH SarabunIT๙" w:hAnsi="TH SarabunIT๙" w:cs="TH SarabunIT๙"/>
          <w:sz w:val="16"/>
          <w:szCs w:val="16"/>
        </w:rPr>
      </w:pPr>
    </w:p>
    <w:p w:rsidR="001856AD" w:rsidRDefault="001856AD" w:rsidP="00B71A31">
      <w:pPr>
        <w:rPr>
          <w:rFonts w:ascii="TH SarabunIT๙" w:hAnsi="TH SarabunIT๙" w:cs="TH SarabunIT๙"/>
          <w:sz w:val="16"/>
          <w:szCs w:val="16"/>
        </w:rPr>
      </w:pPr>
    </w:p>
    <w:p w:rsidR="001856AD" w:rsidRDefault="001856AD" w:rsidP="00B71A31">
      <w:pPr>
        <w:rPr>
          <w:rFonts w:ascii="TH SarabunIT๙" w:hAnsi="TH SarabunIT๙" w:cs="TH SarabunIT๙"/>
          <w:sz w:val="16"/>
          <w:szCs w:val="16"/>
        </w:rPr>
      </w:pPr>
    </w:p>
    <w:p w:rsidR="001856AD" w:rsidRDefault="001856AD" w:rsidP="00B71A31">
      <w:pPr>
        <w:rPr>
          <w:rFonts w:ascii="TH SarabunIT๙" w:hAnsi="TH SarabunIT๙" w:cs="TH SarabunIT๙"/>
          <w:sz w:val="16"/>
          <w:szCs w:val="16"/>
        </w:rPr>
      </w:pPr>
    </w:p>
    <w:p w:rsidR="001856AD" w:rsidRDefault="001856AD" w:rsidP="00B71A31">
      <w:pPr>
        <w:rPr>
          <w:rFonts w:ascii="TH SarabunIT๙" w:hAnsi="TH SarabunIT๙" w:cs="TH SarabunIT๙"/>
          <w:sz w:val="16"/>
          <w:szCs w:val="16"/>
        </w:rPr>
      </w:pPr>
    </w:p>
    <w:p w:rsidR="005D7ADE" w:rsidRDefault="005D7ADE" w:rsidP="00B71A31">
      <w:pPr>
        <w:rPr>
          <w:rFonts w:ascii="TH SarabunIT๙" w:hAnsi="TH SarabunIT๙" w:cs="TH SarabunIT๙"/>
          <w:sz w:val="16"/>
          <w:szCs w:val="16"/>
        </w:rPr>
      </w:pPr>
    </w:p>
    <w:p w:rsidR="005D7ADE" w:rsidRDefault="005D7ADE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A76170" w:rsidRDefault="00A76170" w:rsidP="00B71A31">
      <w:pPr>
        <w:rPr>
          <w:rFonts w:ascii="TH SarabunIT๙" w:hAnsi="TH SarabunIT๙" w:cs="TH SarabunIT๙"/>
          <w:sz w:val="16"/>
          <w:szCs w:val="16"/>
        </w:rPr>
      </w:pPr>
    </w:p>
    <w:p w:rsidR="00222DA7" w:rsidRDefault="00222DA7" w:rsidP="00B71A31">
      <w:pPr>
        <w:rPr>
          <w:rFonts w:ascii="TH SarabunIT๙" w:hAnsi="TH SarabunIT๙" w:cs="TH SarabunIT๙"/>
          <w:sz w:val="16"/>
          <w:szCs w:val="16"/>
        </w:rPr>
      </w:pPr>
    </w:p>
    <w:p w:rsidR="002228E3" w:rsidRDefault="002228E3" w:rsidP="002228E3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  ยุทธศาสตร์การพัฒนาด้านสังคม  ความมั่นคงภายใน  สิ่งแวดล้อมและพลังงานสู่ความยั่งยืน</w:t>
      </w:r>
    </w:p>
    <w:p w:rsidR="002228E3" w:rsidRDefault="002228E3" w:rsidP="002228E3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2228E3" w:rsidRDefault="002228E3" w:rsidP="002228E3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2228E3" w:rsidRPr="00403DD6" w:rsidRDefault="002228E3" w:rsidP="002228E3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1.4</w:t>
      </w:r>
      <w:r w:rsidRPr="00403DD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สาธารณสุข</w:t>
      </w:r>
    </w:p>
    <w:p w:rsidR="002228E3" w:rsidRPr="00F344C6" w:rsidRDefault="002228E3" w:rsidP="002228E3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67"/>
        <w:gridCol w:w="2410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2228E3" w:rsidTr="00354283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2228E3" w:rsidRDefault="002228E3" w:rsidP="00CD457F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2228E3" w:rsidRDefault="002228E3" w:rsidP="00CD457F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67" w:type="dxa"/>
            <w:vMerge w:val="restart"/>
            <w:vAlign w:val="center"/>
          </w:tcPr>
          <w:p w:rsidR="002228E3" w:rsidRDefault="002228E3" w:rsidP="00CD457F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2228E3" w:rsidRDefault="002228E3" w:rsidP="00CD457F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2228E3" w:rsidRDefault="002228E3" w:rsidP="00CD457F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2228E3" w:rsidRDefault="002228E3" w:rsidP="00CD457F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228E3" w:rsidRDefault="002228E3" w:rsidP="00CD457F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228E3" w:rsidTr="00354283">
        <w:trPr>
          <w:cantSplit/>
          <w:tblHeader/>
          <w:jc w:val="center"/>
        </w:trPr>
        <w:tc>
          <w:tcPr>
            <w:tcW w:w="637" w:type="dxa"/>
            <w:vMerge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2228E3" w:rsidRDefault="002228E3" w:rsidP="00CD457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  <w:vMerge/>
            <w:vAlign w:val="center"/>
          </w:tcPr>
          <w:p w:rsidR="002228E3" w:rsidRDefault="002228E3" w:rsidP="00CD457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228E3" w:rsidRDefault="002228E3" w:rsidP="00CD457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2228E3" w:rsidRDefault="002228E3" w:rsidP="00CD45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2228E3" w:rsidRDefault="002228E3" w:rsidP="00CD457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A55BE" w:rsidTr="00354283">
        <w:trPr>
          <w:jc w:val="center"/>
        </w:trPr>
        <w:tc>
          <w:tcPr>
            <w:tcW w:w="63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โครงการกิจกรรม 5 ส.</w:t>
            </w:r>
          </w:p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Big Cleaning Day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DA55BE" w:rsidRPr="00EA79C1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EA79C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1.เพื่อนำกิจกรรม 5 ส. มาปรับปรุงสถานที่ทำงานให้มีความเป็นระเบียบมากยิ่งขึ้น</w:t>
            </w:r>
          </w:p>
          <w:p w:rsidR="00DA55BE" w:rsidRPr="00EA79C1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55BE" w:rsidRPr="00EA79C1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EA79C1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คณะผู้บริหาร สมาชิกสภาองค์การบริหารส่วนตำบล พนักงานส่วนตำบลและพนักงานจ้าง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.มีประสิทธิภาพในการปฏิบัติงานสูงร้อยละ  60 ขึ้นไป</w:t>
            </w:r>
          </w:p>
        </w:tc>
        <w:tc>
          <w:tcPr>
            <w:tcW w:w="141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.มีศักยภาพและการปฏิบัติมีประสิทธิภาพมากขึ้น</w:t>
            </w:r>
          </w:p>
        </w:tc>
        <w:tc>
          <w:tcPr>
            <w:tcW w:w="110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A55BE" w:rsidTr="00354283">
        <w:trPr>
          <w:jc w:val="center"/>
        </w:trPr>
        <w:tc>
          <w:tcPr>
            <w:tcW w:w="63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อุดหนุนโครงการตามพระราชดำริด้านสาธารณสุข</w:t>
            </w:r>
          </w:p>
        </w:tc>
        <w:tc>
          <w:tcPr>
            <w:tcW w:w="1767" w:type="dxa"/>
            <w:shd w:val="clear" w:color="auto" w:fill="auto"/>
          </w:tcPr>
          <w:p w:rsidR="00DA55BE" w:rsidRPr="002C5B6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C5B6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อุดหนุนงบประมาณให้กับคณะกรรมการหมู่บ้านสำหรับดำเนินงานตามแนวทางโครงการพระราชดำริด้านสาธารณสุข  จำนวน 14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2410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ประชาชนในหมู่บ้านในเขตพื้นที่ตำบลกุดแห่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260,000</w:t>
            </w:r>
          </w:p>
        </w:tc>
        <w:tc>
          <w:tcPr>
            <w:tcW w:w="993" w:type="dxa"/>
            <w:shd w:val="clear" w:color="auto" w:fill="auto"/>
          </w:tcPr>
          <w:p w:rsidR="00DA55BE" w:rsidRDefault="00DA55BE" w:rsidP="00DA55BE">
            <w:r w:rsidRPr="00186F5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r w:rsidRPr="00186F5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r w:rsidRPr="00186F5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r w:rsidRPr="00186F5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280,000</w:t>
            </w:r>
          </w:p>
        </w:tc>
        <w:tc>
          <w:tcPr>
            <w:tcW w:w="1418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ประชาชนร้อยละ  80  มีสุขภาพดี</w:t>
            </w:r>
          </w:p>
        </w:tc>
        <w:tc>
          <w:tcPr>
            <w:tcW w:w="141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ประชาชนในหมู่บ้านมีความรู้ด้านสาธารณสุขและสามารถนำไปปฏิบัติให้ถูกต้อง</w:t>
            </w:r>
          </w:p>
        </w:tc>
        <w:tc>
          <w:tcPr>
            <w:tcW w:w="110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A55BE" w:rsidTr="00354283">
        <w:trPr>
          <w:jc w:val="center"/>
        </w:trPr>
        <w:tc>
          <w:tcPr>
            <w:tcW w:w="63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โครงการรณรงค์และการป้องกัน/ควบคุม  โรคติดต่อและโรคไม่ติดต่อ</w:t>
            </w:r>
          </w:p>
        </w:tc>
        <w:tc>
          <w:tcPr>
            <w:tcW w:w="176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C5B6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เพื่อให้ชุมชนมีการดำเนินการรณรงค์ป้องกันควบคุมโรคอย่างต่อเนื่อง</w:t>
            </w:r>
          </w:p>
          <w:p w:rsidR="00DA55BE" w:rsidRPr="002C5B6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ประชาชนในเขตพื้นที่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  <w:shd w:val="clear" w:color="auto" w:fill="auto"/>
          </w:tcPr>
          <w:p w:rsidR="00DA55BE" w:rsidRPr="00186F5C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A55BE" w:rsidRPr="00186F5C" w:rsidRDefault="00DA55BE" w:rsidP="00024A4F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A55BE" w:rsidRDefault="00DA55BE" w:rsidP="00024A4F"/>
        </w:tc>
        <w:tc>
          <w:tcPr>
            <w:tcW w:w="992" w:type="dxa"/>
            <w:shd w:val="clear" w:color="auto" w:fill="auto"/>
          </w:tcPr>
          <w:p w:rsidR="00DA55BE" w:rsidRDefault="00DA55BE" w:rsidP="00024A4F"/>
        </w:tc>
        <w:tc>
          <w:tcPr>
            <w:tcW w:w="1418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การรณรงค์/การอบรม อย่างน้อยปีละ 1 ครั้ง/ปี</w:t>
            </w:r>
          </w:p>
        </w:tc>
        <w:tc>
          <w:tcPr>
            <w:tcW w:w="141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มีการลดอัตราการเกิดและการแพร่ระบาดของโรคภาวะปัจจุบันน้อยลง</w:t>
            </w:r>
          </w:p>
        </w:tc>
        <w:tc>
          <w:tcPr>
            <w:tcW w:w="110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A55BE" w:rsidTr="00354283">
        <w:trPr>
          <w:jc w:val="center"/>
        </w:trPr>
        <w:tc>
          <w:tcPr>
            <w:tcW w:w="63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โครงการสำรวจข้อมูล/การขึ้นทะเบียนจำนวนสัตว์ตามโครงการสัตว์ปลอดโรค คนปลอดภัย</w:t>
            </w:r>
          </w:p>
        </w:tc>
        <w:tc>
          <w:tcPr>
            <w:tcW w:w="1767" w:type="dxa"/>
            <w:shd w:val="clear" w:color="auto" w:fill="auto"/>
          </w:tcPr>
          <w:p w:rsidR="00DA55BE" w:rsidRPr="001C0BF9" w:rsidRDefault="00DA55BE" w:rsidP="00DA55BE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1C0BF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 xml:space="preserve">เพื่อลดความเสี่ยงจากการโรคพิษสุนัขบ้าและควบคุมจำนวนประชากรสัตว์เลี้ยงในเขตพื้นที่ </w:t>
            </w:r>
            <w:proofErr w:type="spellStart"/>
            <w:r w:rsidRPr="001C0BF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อบต</w:t>
            </w:r>
            <w:proofErr w:type="spellEnd"/>
            <w:r w:rsidRPr="001C0BF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.กุดแห่</w:t>
            </w:r>
          </w:p>
        </w:tc>
        <w:tc>
          <w:tcPr>
            <w:tcW w:w="2410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สุนัขและแมวที่อยู่ในเขตพื้นที่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r w:rsidRPr="00BE195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r w:rsidRPr="00BE1954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จำนวนข้อมูลสัตว์ที่ขึ้นทะเบียน</w:t>
            </w:r>
          </w:p>
        </w:tc>
        <w:tc>
          <w:tcPr>
            <w:tcW w:w="141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E791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ในเขตพื้นที่ปลอดโรคพิษสุนัขบ้าและสามารถควบคุมจำนวน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ประชากรสัตว์เลี้ยง</w:t>
            </w:r>
          </w:p>
        </w:tc>
        <w:tc>
          <w:tcPr>
            <w:tcW w:w="110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A55BE" w:rsidTr="00354283">
        <w:trPr>
          <w:jc w:val="center"/>
        </w:trPr>
        <w:tc>
          <w:tcPr>
            <w:tcW w:w="63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ขับเคลื่อนโครงการสัตว์ปลอดโรค  คนปลอดภัยจากโรคพิษสุนัขบ้า  ตามพระปณิธานฯ</w:t>
            </w:r>
          </w:p>
        </w:tc>
        <w:tc>
          <w:tcPr>
            <w:tcW w:w="1767" w:type="dxa"/>
            <w:shd w:val="clear" w:color="auto" w:fill="auto"/>
          </w:tcPr>
          <w:p w:rsidR="00DA55BE" w:rsidRPr="001C0BF9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1C0BF9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เพื่อควบคุมจำนวนประชากร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สุนัขและแมวในเขตพื้นที่</w:t>
            </w:r>
          </w:p>
        </w:tc>
        <w:tc>
          <w:tcPr>
            <w:tcW w:w="2410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สุนัขและแมวที่อยู่ในเขตพื้นที่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:rsidR="00DA55BE" w:rsidRPr="00BE1954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:rsidR="00DA55BE" w:rsidRPr="00BE1954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60,000</w:t>
            </w:r>
          </w:p>
        </w:tc>
        <w:tc>
          <w:tcPr>
            <w:tcW w:w="1418" w:type="dxa"/>
            <w:shd w:val="clear" w:color="auto" w:fill="auto"/>
          </w:tcPr>
          <w:p w:rsidR="00DA55BE" w:rsidRPr="002E791A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E791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  100 ของกลุ่มเป้าหมายได้รับการคุมกำเนิดทำหมันอย่างถูกวิธี</w:t>
            </w:r>
          </w:p>
        </w:tc>
        <w:tc>
          <w:tcPr>
            <w:tcW w:w="1417" w:type="dxa"/>
            <w:shd w:val="clear" w:color="auto" w:fill="auto"/>
          </w:tcPr>
          <w:p w:rsidR="00DA55BE" w:rsidRPr="002E791A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2E791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ในเขตพื้นที่</w:t>
            </w:r>
            <w:proofErr w:type="spellStart"/>
            <w:r w:rsidRPr="002E791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2E791A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.กุดแห่ปลอดโรคพิษสุนัขบ้าและสามารถควบคุมจำนวนประชากรสัตว์เลี้ยง</w:t>
            </w:r>
          </w:p>
        </w:tc>
        <w:tc>
          <w:tcPr>
            <w:tcW w:w="110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A55BE" w:rsidTr="00354283">
        <w:trPr>
          <w:jc w:val="center"/>
        </w:trPr>
        <w:tc>
          <w:tcPr>
            <w:tcW w:w="637" w:type="dxa"/>
            <w:shd w:val="clear" w:color="auto" w:fill="auto"/>
          </w:tcPr>
          <w:p w:rsidR="00DA55BE" w:rsidRDefault="00DA55BE" w:rsidP="00DA55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A55BE" w:rsidRPr="001C554C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โครงการรณรงค์และส่งเสริมการคัดแยกขยะที่ต้นทาง</w:t>
            </w:r>
          </w:p>
        </w:tc>
        <w:tc>
          <w:tcPr>
            <w:tcW w:w="176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1.เพื่อลดปริมาณขยะในชุมชน</w:t>
            </w:r>
          </w:p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2.ลดปัญหามลพิษจากขยะ</w:t>
            </w:r>
          </w:p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3.สร้างจิตสำนึกให้ชุมชนรักษาความสะอาดและรู้จักวิธี</w:t>
            </w:r>
          </w:p>
          <w:p w:rsidR="00C00888" w:rsidRDefault="00C00888" w:rsidP="00DA55B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C00888" w:rsidRPr="00327D96" w:rsidRDefault="00C00888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DA55BE" w:rsidRPr="001C554C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ภายในตำบลกุดแห่</w:t>
            </w:r>
          </w:p>
        </w:tc>
        <w:tc>
          <w:tcPr>
            <w:tcW w:w="992" w:type="dxa"/>
            <w:shd w:val="clear" w:color="auto" w:fill="auto"/>
          </w:tcPr>
          <w:p w:rsidR="00DA55BE" w:rsidRPr="00341977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80,000</w:t>
            </w:r>
          </w:p>
        </w:tc>
        <w:tc>
          <w:tcPr>
            <w:tcW w:w="993" w:type="dxa"/>
            <w:shd w:val="clear" w:color="auto" w:fill="auto"/>
          </w:tcPr>
          <w:p w:rsidR="00DA55BE" w:rsidRPr="00BC54D5" w:rsidRDefault="00DA55BE" w:rsidP="00DA55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992" w:type="dxa"/>
            <w:shd w:val="clear" w:color="auto" w:fill="auto"/>
          </w:tcPr>
          <w:p w:rsidR="00DA55BE" w:rsidRPr="00FF5097" w:rsidRDefault="00DA55BE" w:rsidP="00DA55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r w:rsidRPr="003D1E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  <w:shd w:val="clear" w:color="auto" w:fill="auto"/>
          </w:tcPr>
          <w:p w:rsidR="00DA55BE" w:rsidRDefault="00DA55BE" w:rsidP="00DA55BE">
            <w:r w:rsidRPr="003D1E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418" w:type="dxa"/>
            <w:shd w:val="clear" w:color="auto" w:fill="auto"/>
          </w:tcPr>
          <w:p w:rsidR="00DA55BE" w:rsidRPr="001C554C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จำนวนขยะที่ลดลงร้อยละ  2</w:t>
            </w:r>
          </w:p>
        </w:tc>
        <w:tc>
          <w:tcPr>
            <w:tcW w:w="1417" w:type="dxa"/>
            <w:shd w:val="clear" w:color="auto" w:fill="auto"/>
          </w:tcPr>
          <w:p w:rsidR="00DA55BE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1.ปริมาณขยะในชุมชนลดลง</w:t>
            </w:r>
          </w:p>
          <w:p w:rsidR="00DA55BE" w:rsidRPr="001C554C" w:rsidRDefault="00DA55BE" w:rsidP="00DA55B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2.ประชาชนมีจิตสำนึกในการรักษาความสะอาดและรู้จักวิธี</w:t>
            </w:r>
          </w:p>
        </w:tc>
        <w:tc>
          <w:tcPr>
            <w:tcW w:w="1107" w:type="dxa"/>
            <w:shd w:val="clear" w:color="auto" w:fill="auto"/>
          </w:tcPr>
          <w:p w:rsidR="00DA55BE" w:rsidRPr="00341977" w:rsidRDefault="00DA55BE" w:rsidP="00DA55B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222DA7" w:rsidTr="00354283">
        <w:trPr>
          <w:jc w:val="center"/>
        </w:trPr>
        <w:tc>
          <w:tcPr>
            <w:tcW w:w="637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7.</w:t>
            </w:r>
          </w:p>
        </w:tc>
        <w:tc>
          <w:tcPr>
            <w:tcW w:w="2127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โครงการฝึกอบรมเชิงปฏิบัติการการจัดการขยะ</w:t>
            </w:r>
          </w:p>
        </w:tc>
        <w:tc>
          <w:tcPr>
            <w:tcW w:w="1767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1.เพื่อลดปริมาณขยะในชุมชน</w:t>
            </w:r>
          </w:p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2.ลดปัญหามลพิษจากขยะ</w:t>
            </w:r>
          </w:p>
          <w:p w:rsidR="00222DA7" w:rsidRPr="00327D96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3.สร้างจิตสำนึกให้ชุมชนรักษาความสะอาดและรู้จักวิธี</w:t>
            </w:r>
          </w:p>
        </w:tc>
        <w:tc>
          <w:tcPr>
            <w:tcW w:w="2410" w:type="dxa"/>
            <w:shd w:val="clear" w:color="auto" w:fill="auto"/>
          </w:tcPr>
          <w:p w:rsidR="00222DA7" w:rsidRPr="001C554C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ภายในตำบลกุดแห่</w:t>
            </w:r>
          </w:p>
        </w:tc>
        <w:tc>
          <w:tcPr>
            <w:tcW w:w="992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222DA7" w:rsidRPr="003D1EF8" w:rsidRDefault="00222DA7" w:rsidP="00222DA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222DA7" w:rsidRPr="003D1EF8" w:rsidRDefault="00222DA7" w:rsidP="00222DA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222DA7" w:rsidRPr="001C554C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จำนวนขยะที่ลดลงร้อยละ  2</w:t>
            </w:r>
          </w:p>
        </w:tc>
        <w:tc>
          <w:tcPr>
            <w:tcW w:w="1417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1.ปริมาณขยะในชุมชนลดลง</w:t>
            </w:r>
          </w:p>
          <w:p w:rsidR="00222DA7" w:rsidRPr="001C554C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2.ประชาชนมีจิตสำนึกในการรักษาความสะอาดและรู้จักวิธี</w:t>
            </w:r>
          </w:p>
        </w:tc>
        <w:tc>
          <w:tcPr>
            <w:tcW w:w="1107" w:type="dxa"/>
            <w:shd w:val="clear" w:color="auto" w:fill="auto"/>
          </w:tcPr>
          <w:p w:rsidR="00222DA7" w:rsidRPr="00341977" w:rsidRDefault="00222DA7" w:rsidP="00222D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222DA7" w:rsidTr="00354283">
        <w:trPr>
          <w:jc w:val="center"/>
        </w:trPr>
        <w:tc>
          <w:tcPr>
            <w:tcW w:w="637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โครงการอบรมผู้ประกอบกิจการและผู้สัมผัสอาหาร</w:t>
            </w:r>
          </w:p>
        </w:tc>
        <w:tc>
          <w:tcPr>
            <w:tcW w:w="1767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ให้ผู้ประกอบกิจการและผู้สัมผัสอาหารมีความรู้และความเข้าใจในการรักษาความสะอาดของอาหาร</w:t>
            </w:r>
          </w:p>
        </w:tc>
        <w:tc>
          <w:tcPr>
            <w:tcW w:w="2410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ผู้ประกอบกิจการด้านอาหารในเขตพื้นที่</w:t>
            </w:r>
          </w:p>
        </w:tc>
        <w:tc>
          <w:tcPr>
            <w:tcW w:w="992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222DA7" w:rsidRDefault="00222DA7" w:rsidP="00222DA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222DA7" w:rsidRDefault="00222DA7" w:rsidP="00222DA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จำนวนร้านที่ประกอบกิจการด้านอาหารเข้าร่วมโครงการ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222DA7" w:rsidRDefault="00222DA7" w:rsidP="00222DA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ผู้ประกอบกิจการและผู้สัมผัสอาหารมีความรู้และความเข้าใจในการรักษาความสะอาดของอาหาร</w:t>
            </w:r>
          </w:p>
        </w:tc>
        <w:tc>
          <w:tcPr>
            <w:tcW w:w="1107" w:type="dxa"/>
            <w:shd w:val="clear" w:color="auto" w:fill="auto"/>
          </w:tcPr>
          <w:p w:rsidR="00222DA7" w:rsidRDefault="00222DA7" w:rsidP="00222DA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417042" w:rsidRDefault="0041704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B2192" w:rsidRDefault="00BB219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17042" w:rsidRDefault="0041704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53F85" w:rsidRDefault="00E53F85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53F85" w:rsidRDefault="00E53F85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53F85" w:rsidRDefault="00E53F85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F6A1E" w:rsidRDefault="001F6A1E" w:rsidP="001F6A1E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  ยุทธศาสตร์การพัฒนาด้านสังคม  ความมั่นคงภายใน  สิ่งแวดล้อมและพลังงานสู่ความยั่งยืน</w:t>
      </w:r>
    </w:p>
    <w:p w:rsidR="001F6A1E" w:rsidRDefault="001F6A1E" w:rsidP="001F6A1E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  <w:r w:rsidR="00AA3F91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1F6A1E" w:rsidRDefault="001F6A1E" w:rsidP="001F6A1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1F6A1E" w:rsidRPr="00403DD6" w:rsidRDefault="001F6A1E" w:rsidP="001F6A1E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1.5 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สังคมสงเคราะห์</w:t>
      </w:r>
    </w:p>
    <w:p w:rsidR="001F6A1E" w:rsidRPr="00F344C6" w:rsidRDefault="001F6A1E" w:rsidP="001F6A1E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767"/>
        <w:gridCol w:w="2410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1F6A1E" w:rsidTr="00354283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1F6A1E" w:rsidRDefault="001F6A1E" w:rsidP="00106CB7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1F6A1E" w:rsidRDefault="001F6A1E" w:rsidP="00106CB7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67" w:type="dxa"/>
            <w:vMerge w:val="restart"/>
            <w:vAlign w:val="center"/>
          </w:tcPr>
          <w:p w:rsidR="001F6A1E" w:rsidRDefault="001F6A1E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1F6A1E" w:rsidRDefault="001F6A1E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1F6A1E" w:rsidRDefault="001F6A1E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1F6A1E" w:rsidRDefault="001F6A1E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1F6A1E" w:rsidRDefault="001F6A1E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F6A1E" w:rsidTr="00354283">
        <w:trPr>
          <w:cantSplit/>
          <w:tblHeader/>
          <w:jc w:val="center"/>
        </w:trPr>
        <w:tc>
          <w:tcPr>
            <w:tcW w:w="637" w:type="dxa"/>
            <w:vMerge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1F6A1E" w:rsidRDefault="001F6A1E" w:rsidP="00106C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  <w:vMerge/>
            <w:vAlign w:val="center"/>
          </w:tcPr>
          <w:p w:rsidR="001F6A1E" w:rsidRDefault="001F6A1E" w:rsidP="00106C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F6A1E" w:rsidRDefault="001F6A1E" w:rsidP="00106C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1F6A1E" w:rsidRDefault="001F6A1E" w:rsidP="00106C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F6A1E" w:rsidRDefault="001F6A1E" w:rsidP="00106CB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A0FD7" w:rsidTr="00354283">
        <w:trPr>
          <w:jc w:val="center"/>
        </w:trPr>
        <w:tc>
          <w:tcPr>
            <w:tcW w:w="637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โครงการปรับปรุงซ่อมแซมบ้านพักอาศัยของคนพิการ</w:t>
            </w:r>
          </w:p>
        </w:tc>
        <w:tc>
          <w:tcPr>
            <w:tcW w:w="1767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เพื่อช่วยเหลือคนพิการที่ยากจนให้มีคุณภาพชีวิตที่ดีขึ้น</w:t>
            </w:r>
          </w:p>
        </w:tc>
        <w:tc>
          <w:tcPr>
            <w:tcW w:w="2410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ครอบครัวคนพิการในเขตพื้นที่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0FD7" w:rsidRDefault="005A0FD7" w:rsidP="005A0FD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C6823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C6823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C6823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จำนวนหลังคาเรือนที่ได้รับการปรับปรุงและซ่อมแซม</w:t>
            </w:r>
          </w:p>
        </w:tc>
        <w:tc>
          <w:tcPr>
            <w:tcW w:w="1417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คนพิการที่ยากจนมีที่อยู่อาศัยที่มั่นคงถาวร  และปลอดภัย</w:t>
            </w:r>
          </w:p>
        </w:tc>
        <w:tc>
          <w:tcPr>
            <w:tcW w:w="1107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A0FD7" w:rsidTr="00354283">
        <w:trPr>
          <w:jc w:val="center"/>
        </w:trPr>
        <w:tc>
          <w:tcPr>
            <w:tcW w:w="637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โครงการปรับปรุงซ่อมแซมบ้านพักอาศัยของผู้สูงอายุ</w:t>
            </w:r>
          </w:p>
        </w:tc>
        <w:tc>
          <w:tcPr>
            <w:tcW w:w="1767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เพื่อช่วยเหลือผู้สูงอายุที่ยากจนให้มีคุณภาพชีวิตที่ดีขึ้น</w:t>
            </w:r>
          </w:p>
        </w:tc>
        <w:tc>
          <w:tcPr>
            <w:tcW w:w="2410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ครอบครัวผู้สูงอายุในเขตพื้นที่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0FD7" w:rsidRDefault="005A0FD7" w:rsidP="005A0FD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C6823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C6823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C6823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จำนวนหลังคาเรือนที่ได้รับการปรับปรุงและซ่อมแซม</w:t>
            </w:r>
          </w:p>
        </w:tc>
        <w:tc>
          <w:tcPr>
            <w:tcW w:w="1417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ผู้สูงอายุที่ยากจนมีที่อยู่อาศัยที่มั่นคงถาวร  และปลอดภัย</w:t>
            </w:r>
          </w:p>
        </w:tc>
        <w:tc>
          <w:tcPr>
            <w:tcW w:w="1107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A0FD7" w:rsidTr="00354283">
        <w:trPr>
          <w:jc w:val="center"/>
        </w:trPr>
        <w:tc>
          <w:tcPr>
            <w:tcW w:w="637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โครงการจัดตั้งศูนย์พัฒนาครอบครัวในชุมชนตำบลกุดแห่</w:t>
            </w:r>
          </w:p>
        </w:tc>
        <w:tc>
          <w:tcPr>
            <w:tcW w:w="1767" w:type="dxa"/>
            <w:shd w:val="clear" w:color="auto" w:fill="auto"/>
          </w:tcPr>
          <w:p w:rsidR="005A0FD7" w:rsidRPr="00354283" w:rsidRDefault="005A0FD7" w:rsidP="0035428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เพื่อให้เกิดองค์การเครือข่ายด้านครอบครัว</w:t>
            </w:r>
          </w:p>
        </w:tc>
        <w:tc>
          <w:tcPr>
            <w:tcW w:w="2410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จัดอบรมตัวแทน  จำนวน  30  คน</w:t>
            </w:r>
          </w:p>
        </w:tc>
        <w:tc>
          <w:tcPr>
            <w:tcW w:w="992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5A0FD7" w:rsidRDefault="005A0FD7" w:rsidP="005A0FD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A0FD7" w:rsidRPr="009C6823" w:rsidRDefault="005A0FD7" w:rsidP="005A0FD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5A0FD7" w:rsidRDefault="005A0FD7" w:rsidP="005A0F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ร้อยละของกิจกรรมด้านการพัฒนาครอบครัว</w:t>
            </w:r>
          </w:p>
        </w:tc>
        <w:tc>
          <w:tcPr>
            <w:tcW w:w="1417" w:type="dxa"/>
            <w:shd w:val="clear" w:color="auto" w:fill="auto"/>
          </w:tcPr>
          <w:p w:rsidR="00575440" w:rsidRDefault="005A0FD7" w:rsidP="00354283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เกิดองค์กรเครือข่ายด้านการพัฒนาด้านครอบครัวในเขตพื้นที่</w:t>
            </w:r>
          </w:p>
        </w:tc>
        <w:tc>
          <w:tcPr>
            <w:tcW w:w="1107" w:type="dxa"/>
            <w:shd w:val="clear" w:color="auto" w:fill="auto"/>
          </w:tcPr>
          <w:p w:rsidR="005A0FD7" w:rsidRDefault="005A0FD7" w:rsidP="005A0F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605ED7" w:rsidTr="00354283">
        <w:trPr>
          <w:jc w:val="center"/>
        </w:trPr>
        <w:tc>
          <w:tcPr>
            <w:tcW w:w="637" w:type="dxa"/>
            <w:shd w:val="clear" w:color="auto" w:fill="auto"/>
          </w:tcPr>
          <w:p w:rsidR="00605ED7" w:rsidRDefault="00605ED7" w:rsidP="00605E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605ED7" w:rsidRDefault="00605ED7" w:rsidP="00605E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อุดหนุนกิจกรรมเหล่ากาชาดจังหวัดหนองบัวลำภู</w:t>
            </w:r>
          </w:p>
        </w:tc>
        <w:tc>
          <w:tcPr>
            <w:tcW w:w="1767" w:type="dxa"/>
            <w:shd w:val="clear" w:color="auto" w:fill="auto"/>
          </w:tcPr>
          <w:p w:rsidR="00605ED7" w:rsidRDefault="00605ED7" w:rsidP="00605E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เพื่อส่งเสริมการดำเนินกิจกรรมของเหล่ากาชาดในการจ่ายเป็นค่าวัสดุ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>อุปกรณ์  อาหารและค่าอื่น ๆ เกี่ยวกับกิจกรรมของกาชาด</w:t>
            </w:r>
          </w:p>
        </w:tc>
        <w:tc>
          <w:tcPr>
            <w:tcW w:w="2410" w:type="dxa"/>
            <w:shd w:val="clear" w:color="auto" w:fill="auto"/>
          </w:tcPr>
          <w:p w:rsidR="00605ED7" w:rsidRDefault="00605ED7" w:rsidP="00605E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lastRenderedPageBreak/>
              <w:t xml:space="preserve">ประชาชนในเขตพื้นที่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605ED7" w:rsidRDefault="00605ED7" w:rsidP="00605E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  <w:shd w:val="clear" w:color="auto" w:fill="auto"/>
          </w:tcPr>
          <w:p w:rsidR="00605ED7" w:rsidRDefault="00605ED7" w:rsidP="00605ED7">
            <w:r w:rsidRPr="00312D2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605ED7" w:rsidRDefault="00605ED7" w:rsidP="00605ED7">
            <w:r w:rsidRPr="00312D2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605ED7" w:rsidRDefault="00605ED7" w:rsidP="00605ED7">
            <w:r w:rsidRPr="00312D2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605ED7" w:rsidRDefault="00605ED7" w:rsidP="00605ED7">
            <w:r w:rsidRPr="00312D2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605ED7" w:rsidRDefault="00605ED7" w:rsidP="00605E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ร้อยละของกิจกรรมด้านการสงเคราะห์</w:t>
            </w:r>
          </w:p>
        </w:tc>
        <w:tc>
          <w:tcPr>
            <w:tcW w:w="1417" w:type="dxa"/>
            <w:shd w:val="clear" w:color="auto" w:fill="auto"/>
          </w:tcPr>
          <w:p w:rsidR="00605ED7" w:rsidRDefault="00605ED7" w:rsidP="00605E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เกิดองค์การเครือข่ายในการส่งเสริมด้านการสงเคราะห์</w:t>
            </w:r>
          </w:p>
        </w:tc>
        <w:tc>
          <w:tcPr>
            <w:tcW w:w="1107" w:type="dxa"/>
            <w:shd w:val="clear" w:color="auto" w:fill="auto"/>
          </w:tcPr>
          <w:p w:rsidR="00605ED7" w:rsidRDefault="00605ED7" w:rsidP="00605E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DE5170" w:rsidTr="00974DCA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DE5170" w:rsidRPr="00DE5170" w:rsidRDefault="00DE5170" w:rsidP="00DE5170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lastRenderedPageBreak/>
              <w:t>รวมจำนวน  4  โครงการ</w:t>
            </w:r>
          </w:p>
        </w:tc>
        <w:tc>
          <w:tcPr>
            <w:tcW w:w="992" w:type="dxa"/>
            <w:shd w:val="clear" w:color="auto" w:fill="auto"/>
          </w:tcPr>
          <w:p w:rsidR="00DE5170" w:rsidRPr="00DE5170" w:rsidRDefault="00DE5170" w:rsidP="00605ED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  <w:shd w:val="clear" w:color="auto" w:fill="auto"/>
          </w:tcPr>
          <w:p w:rsidR="00DE5170" w:rsidRPr="00DE5170" w:rsidRDefault="00DE5170" w:rsidP="00605ED7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DE5170" w:rsidRPr="00DE5170" w:rsidRDefault="00DE5170" w:rsidP="00605ED7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240,000</w:t>
            </w:r>
          </w:p>
        </w:tc>
        <w:tc>
          <w:tcPr>
            <w:tcW w:w="992" w:type="dxa"/>
            <w:shd w:val="clear" w:color="auto" w:fill="auto"/>
          </w:tcPr>
          <w:p w:rsidR="00DE5170" w:rsidRPr="00DE5170" w:rsidRDefault="00DE5170" w:rsidP="00605ED7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240,000</w:t>
            </w:r>
          </w:p>
        </w:tc>
        <w:tc>
          <w:tcPr>
            <w:tcW w:w="992" w:type="dxa"/>
            <w:shd w:val="clear" w:color="auto" w:fill="auto"/>
          </w:tcPr>
          <w:p w:rsidR="00DE5170" w:rsidRPr="00DE5170" w:rsidRDefault="00DE5170" w:rsidP="00605ED7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240,000</w:t>
            </w:r>
          </w:p>
        </w:tc>
        <w:tc>
          <w:tcPr>
            <w:tcW w:w="1418" w:type="dxa"/>
            <w:shd w:val="clear" w:color="auto" w:fill="auto"/>
          </w:tcPr>
          <w:p w:rsidR="00DE5170" w:rsidRDefault="00DE5170" w:rsidP="00605E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DE5170" w:rsidRDefault="00DE5170" w:rsidP="00605E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DE5170" w:rsidRDefault="00DE5170" w:rsidP="00605E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1F6A1E" w:rsidRDefault="001F6A1E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F6A1E" w:rsidRDefault="001F6A1E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A657C" w:rsidRDefault="000A657C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17042" w:rsidRDefault="0041704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17042" w:rsidRDefault="0041704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17042" w:rsidRDefault="00417042" w:rsidP="00FF509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F5097" w:rsidRDefault="00FF5097" w:rsidP="00FF509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 w:rsidR="005C6F27">
        <w:rPr>
          <w:rFonts w:ascii="TH SarabunIT๙" w:hAnsi="TH SarabunIT๙" w:cs="TH SarabunIT๙" w:hint="cs"/>
          <w:b/>
          <w:bCs/>
          <w:sz w:val="28"/>
          <w:cs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5C6F2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ยุทธศาสตร์การพัฒนาสังคม  ความมั่นคงภายใน  สิ่งแวดล้อมและพลังงานสู่ความยั่งยืน</w:t>
      </w:r>
    </w:p>
    <w:p w:rsidR="00FF5097" w:rsidRDefault="00FF5097" w:rsidP="00FF509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FF5097" w:rsidRDefault="00FF5097" w:rsidP="00FF5097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F344C6">
        <w:rPr>
          <w:rFonts w:ascii="TH SarabunIT๙" w:hAnsi="TH SarabunIT๙" w:cs="TH SarabunIT๙" w:hint="cs"/>
          <w:b/>
          <w:bCs/>
          <w:sz w:val="28"/>
          <w:szCs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F344C6"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FF5097" w:rsidRPr="001F6A1E" w:rsidRDefault="001F6A1E" w:rsidP="001F6A1E">
      <w:pPr>
        <w:pStyle w:val="aff0"/>
        <w:numPr>
          <w:ilvl w:val="1"/>
          <w:numId w:val="3"/>
        </w:numPr>
        <w:rPr>
          <w:rFonts w:ascii="TH SarabunIT๙" w:hAnsi="TH SarabunIT๙" w:cs="TH SarabunIT๙"/>
          <w:b/>
          <w:bCs/>
          <w:sz w:val="28"/>
          <w:u w:val="doub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F5097" w:rsidRPr="001F6A1E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A3194F" w:rsidRPr="001F6A1E">
        <w:rPr>
          <w:rFonts w:ascii="TH SarabunIT๙" w:hAnsi="TH SarabunIT๙" w:cs="TH SarabunIT๙" w:hint="cs"/>
          <w:b/>
          <w:bCs/>
          <w:sz w:val="28"/>
          <w:cs/>
        </w:rPr>
        <w:t>เคหะและชุมชน</w:t>
      </w:r>
    </w:p>
    <w:p w:rsidR="00FF5097" w:rsidRPr="00F344C6" w:rsidRDefault="00FF5097" w:rsidP="00FF5097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626"/>
        <w:gridCol w:w="2551"/>
        <w:gridCol w:w="992"/>
        <w:gridCol w:w="851"/>
        <w:gridCol w:w="1134"/>
        <w:gridCol w:w="992"/>
        <w:gridCol w:w="992"/>
        <w:gridCol w:w="1418"/>
        <w:gridCol w:w="1417"/>
        <w:gridCol w:w="1107"/>
      </w:tblGrid>
      <w:tr w:rsidR="00FF5097" w:rsidTr="00354283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FF5097" w:rsidRDefault="00FF5097" w:rsidP="00FF0769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FF5097" w:rsidRDefault="00FF5097" w:rsidP="00FF0769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626" w:type="dxa"/>
            <w:vMerge w:val="restart"/>
            <w:vAlign w:val="center"/>
          </w:tcPr>
          <w:p w:rsidR="00FF5097" w:rsidRDefault="00FF5097" w:rsidP="00FF0769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FF5097" w:rsidRDefault="00FF5097" w:rsidP="00FF0769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FF5097" w:rsidRDefault="00FF5097" w:rsidP="00FF0769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F5097" w:rsidRDefault="00FF5097" w:rsidP="00FF0769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FF5097" w:rsidRDefault="00FF5097" w:rsidP="00FF0769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F5097" w:rsidTr="00B420CD">
        <w:trPr>
          <w:cantSplit/>
          <w:tblHeader/>
          <w:jc w:val="center"/>
        </w:trPr>
        <w:tc>
          <w:tcPr>
            <w:tcW w:w="637" w:type="dxa"/>
            <w:vMerge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FF5097" w:rsidRDefault="00FF5097" w:rsidP="00FF076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6" w:type="dxa"/>
            <w:vMerge/>
            <w:vAlign w:val="center"/>
          </w:tcPr>
          <w:p w:rsidR="00FF5097" w:rsidRDefault="00FF5097" w:rsidP="00FF076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F5097" w:rsidRDefault="00FF5097" w:rsidP="00FF076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FF5097" w:rsidRDefault="00FF5097" w:rsidP="00FF07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FF5097" w:rsidRDefault="00FF5097" w:rsidP="00FF076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76170" w:rsidTr="00B420CD">
        <w:trPr>
          <w:jc w:val="center"/>
        </w:trPr>
        <w:tc>
          <w:tcPr>
            <w:tcW w:w="637" w:type="dxa"/>
            <w:shd w:val="clear" w:color="auto" w:fill="auto"/>
          </w:tcPr>
          <w:p w:rsidR="00A76170" w:rsidRDefault="00A76170" w:rsidP="00A761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A76170" w:rsidRDefault="00A76170" w:rsidP="00A7617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โครงการก่อสร้างอาคารกองอำนวยการสนามกีฬากลาง</w:t>
            </w:r>
          </w:p>
          <w:p w:rsidR="00A76170" w:rsidRPr="003B58A5" w:rsidRDefault="00A76170" w:rsidP="00A76170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3B58A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แผนพัฒนา 4 ปี (2561-2564) หน้า 63 ข้อ 14</w:t>
            </w:r>
          </w:p>
        </w:tc>
        <w:tc>
          <w:tcPr>
            <w:tcW w:w="1626" w:type="dxa"/>
            <w:shd w:val="clear" w:color="auto" w:fill="auto"/>
          </w:tcPr>
          <w:p w:rsidR="00A76170" w:rsidRPr="00C60C2F" w:rsidRDefault="00A76170" w:rsidP="00A7617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เพื่อเพิ่มประสิทธิภาพการให้บริการประชาชนที่มาติดต่อราชการ</w:t>
            </w:r>
          </w:p>
        </w:tc>
        <w:tc>
          <w:tcPr>
            <w:tcW w:w="2551" w:type="dxa"/>
            <w:shd w:val="clear" w:color="auto" w:fill="auto"/>
          </w:tcPr>
          <w:p w:rsidR="00A76170" w:rsidRPr="001F51BE" w:rsidRDefault="00A76170" w:rsidP="00A7617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อาคารกองอำนวยการสนามกีฬากลาง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.กุดแห่ ด้านหน้าขนาด 3.50 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 xml:space="preserve">x 4.00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เมตร ด้านหลังขนาด 3.50</w:t>
            </w: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x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12.00 เมตร  (ตามแบบแปลน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.กุดแห่กำหนด)</w:t>
            </w:r>
          </w:p>
          <w:p w:rsidR="00A76170" w:rsidRPr="00C60C2F" w:rsidRDefault="00A76170" w:rsidP="00A7617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A76170" w:rsidRPr="00C60C2F" w:rsidRDefault="00A76170" w:rsidP="00A7617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183,000</w:t>
            </w:r>
          </w:p>
        </w:tc>
        <w:tc>
          <w:tcPr>
            <w:tcW w:w="851" w:type="dxa"/>
            <w:shd w:val="clear" w:color="auto" w:fill="auto"/>
          </w:tcPr>
          <w:p w:rsidR="00A76170" w:rsidRPr="00C60C2F" w:rsidRDefault="00A76170" w:rsidP="00A76170">
            <w:pPr>
              <w:jc w:val="center"/>
              <w:rPr>
                <w:sz w:val="26"/>
                <w:szCs w:val="26"/>
              </w:rPr>
            </w:pPr>
            <w:r w:rsidRPr="00C60C2F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6170" w:rsidRPr="00FF5097" w:rsidRDefault="00A76170" w:rsidP="00A76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6170" w:rsidRPr="00FF5097" w:rsidRDefault="00A76170" w:rsidP="00A7617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76170" w:rsidRDefault="00A76170" w:rsidP="00A76170">
            <w:r w:rsidRPr="005A0FD7">
              <w:t>-</w:t>
            </w:r>
          </w:p>
        </w:tc>
        <w:tc>
          <w:tcPr>
            <w:tcW w:w="1418" w:type="dxa"/>
            <w:shd w:val="clear" w:color="auto" w:fill="auto"/>
          </w:tcPr>
          <w:p w:rsidR="00A76170" w:rsidRPr="00C60C2F" w:rsidRDefault="00A76170" w:rsidP="00DF598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อาคาร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กองอำนวยการสนามกีฬาของ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  <w:r w:rsidR="00DF598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จำนวน  1 แห่ง</w:t>
            </w:r>
          </w:p>
        </w:tc>
        <w:tc>
          <w:tcPr>
            <w:tcW w:w="1417" w:type="dxa"/>
            <w:shd w:val="clear" w:color="auto" w:fill="auto"/>
          </w:tcPr>
          <w:p w:rsidR="00A76170" w:rsidRDefault="00A76170" w:rsidP="00A7617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สามารถอำนวยความสะดวกและให้บริการแก่ประชาชนในพื้นที่เพิ่มมากขึ้น</w:t>
            </w:r>
          </w:p>
          <w:p w:rsidR="00A76170" w:rsidRPr="00C60C2F" w:rsidRDefault="00A76170" w:rsidP="00A7617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A76170" w:rsidRPr="00C60C2F" w:rsidRDefault="00A76170" w:rsidP="00A7617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กองการศึกษา</w:t>
            </w:r>
          </w:p>
        </w:tc>
      </w:tr>
      <w:tr w:rsidR="00863BF2" w:rsidTr="00B420CD">
        <w:trPr>
          <w:jc w:val="center"/>
        </w:trPr>
        <w:tc>
          <w:tcPr>
            <w:tcW w:w="637" w:type="dxa"/>
            <w:shd w:val="clear" w:color="auto" w:fill="auto"/>
          </w:tcPr>
          <w:p w:rsidR="00863BF2" w:rsidRDefault="00863BF2" w:rsidP="00863B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  <w:p w:rsidR="00863BF2" w:rsidRDefault="00863BF2" w:rsidP="00863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3BF2" w:rsidRDefault="00863BF2" w:rsidP="00863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3BF2" w:rsidRDefault="00863BF2" w:rsidP="00863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3BF2" w:rsidRPr="00134A0D" w:rsidRDefault="00863BF2" w:rsidP="00863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63BF2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โครงการก่อสร้างห้องน้ำสำหรับผู้มาติดต่อราชการ</w:t>
            </w:r>
          </w:p>
          <w:p w:rsidR="00863BF2" w:rsidRDefault="00863BF2" w:rsidP="00863BF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863BF2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แผนพัฒนาท้องถิ่น </w:t>
            </w:r>
          </w:p>
          <w:p w:rsidR="00863BF2" w:rsidRPr="001C554C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863BF2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(2561-2564) ฉบับที่ 2</w:t>
            </w:r>
          </w:p>
        </w:tc>
        <w:tc>
          <w:tcPr>
            <w:tcW w:w="1626" w:type="dxa"/>
            <w:shd w:val="clear" w:color="auto" w:fill="auto"/>
          </w:tcPr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เพื่อเพิ่มประสิทธิภาพการให้บริการประชาชนที่มาติดต่อราชการ</w:t>
            </w:r>
          </w:p>
        </w:tc>
        <w:tc>
          <w:tcPr>
            <w:tcW w:w="2551" w:type="dxa"/>
            <w:shd w:val="clear" w:color="auto" w:fill="auto"/>
          </w:tcPr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โดยทำการก่อสร้างห้องน้ำ  เนื้อที่ใช้สอยไม่น้อยกว่า 57.04 </w:t>
            </w:r>
            <w:proofErr w:type="spellStart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ตร</w:t>
            </w:r>
            <w:proofErr w:type="spellEnd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.ม. อาคารกว้าง 3.00 ยาว 6.00 ม. พร้อมป้ายโครงการ </w:t>
            </w:r>
          </w:p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(ตามแบบ </w:t>
            </w:r>
            <w:proofErr w:type="spellStart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863BF2" w:rsidRPr="00C60C2F" w:rsidRDefault="00863BF2" w:rsidP="00863B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627,000</w:t>
            </w:r>
          </w:p>
        </w:tc>
        <w:tc>
          <w:tcPr>
            <w:tcW w:w="851" w:type="dxa"/>
            <w:shd w:val="clear" w:color="auto" w:fill="auto"/>
          </w:tcPr>
          <w:p w:rsidR="00863BF2" w:rsidRPr="00C60C2F" w:rsidRDefault="00863BF2" w:rsidP="00863BF2">
            <w:pPr>
              <w:jc w:val="center"/>
              <w:rPr>
                <w:sz w:val="26"/>
                <w:szCs w:val="26"/>
              </w:rPr>
            </w:pPr>
            <w:r w:rsidRPr="00C60C2F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3BF2" w:rsidRPr="00FF5097" w:rsidRDefault="00863BF2" w:rsidP="00863B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3BF2" w:rsidRPr="005A0FD7" w:rsidRDefault="00863BF2" w:rsidP="00863BF2"/>
        </w:tc>
        <w:tc>
          <w:tcPr>
            <w:tcW w:w="992" w:type="dxa"/>
            <w:shd w:val="clear" w:color="auto" w:fill="auto"/>
          </w:tcPr>
          <w:p w:rsidR="00863BF2" w:rsidRPr="005A0FD7" w:rsidRDefault="00863BF2" w:rsidP="00863BF2"/>
        </w:tc>
        <w:tc>
          <w:tcPr>
            <w:tcW w:w="1418" w:type="dxa"/>
            <w:shd w:val="clear" w:color="auto" w:fill="auto"/>
          </w:tcPr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มีห้องน้ำสำหรับบริการประชาชนที่ได้มาตรฐานถูกสุขลักษณะ จำนวน 1 แห่ง</w:t>
            </w:r>
          </w:p>
        </w:tc>
        <w:tc>
          <w:tcPr>
            <w:tcW w:w="1417" w:type="dxa"/>
            <w:shd w:val="clear" w:color="auto" w:fill="auto"/>
          </w:tcPr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มีห้องน้ำเพียงพอสำหรับบริการประชาชนที่มาติดต่อราชการ</w:t>
            </w:r>
          </w:p>
        </w:tc>
        <w:tc>
          <w:tcPr>
            <w:tcW w:w="1107" w:type="dxa"/>
            <w:shd w:val="clear" w:color="auto" w:fill="auto"/>
          </w:tcPr>
          <w:p w:rsidR="00863BF2" w:rsidRPr="00C60C2F" w:rsidRDefault="00863BF2" w:rsidP="00863B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863BF2" w:rsidTr="00B420CD">
        <w:trPr>
          <w:trHeight w:val="1634"/>
          <w:jc w:val="center"/>
        </w:trPr>
        <w:tc>
          <w:tcPr>
            <w:tcW w:w="637" w:type="dxa"/>
            <w:shd w:val="clear" w:color="auto" w:fill="auto"/>
          </w:tcPr>
          <w:p w:rsidR="00863BF2" w:rsidRDefault="00863BF2" w:rsidP="00863B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863BF2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โครงการก่อสร้างรั้วสำนักงาน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  <w:p w:rsidR="00863BF2" w:rsidRDefault="00863BF2" w:rsidP="00863BF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แผนพัฒนา 4 ปี</w:t>
            </w:r>
          </w:p>
          <w:p w:rsidR="00863BF2" w:rsidRDefault="00863BF2" w:rsidP="00863BF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Cs w:val="24"/>
              </w:rPr>
            </w:pP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(2561-2564)หน้า 76 </w:t>
            </w:r>
          </w:p>
          <w:p w:rsidR="00863BF2" w:rsidRPr="00354283" w:rsidRDefault="00863BF2" w:rsidP="00863BF2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354283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ข้อ 8</w:t>
            </w:r>
          </w:p>
        </w:tc>
        <w:tc>
          <w:tcPr>
            <w:tcW w:w="1626" w:type="dxa"/>
            <w:shd w:val="clear" w:color="auto" w:fill="auto"/>
          </w:tcPr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เพื่อเพิ่มประสิทธิภาพการให้บริการประชาชนที่มาติดต่อราชการ</w:t>
            </w:r>
          </w:p>
        </w:tc>
        <w:tc>
          <w:tcPr>
            <w:tcW w:w="2551" w:type="dxa"/>
            <w:shd w:val="clear" w:color="auto" w:fill="auto"/>
          </w:tcPr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โดยทำการก่อสร้างรั้วสำนักงาน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.กุดแห่ สูง 2.00 เมตร ยาว 62.50 เมตร  </w:t>
            </w:r>
          </w:p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(ตามแบบ </w:t>
            </w:r>
            <w:proofErr w:type="spellStart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.กุดแห่ กำหนด) </w:t>
            </w:r>
          </w:p>
        </w:tc>
        <w:tc>
          <w:tcPr>
            <w:tcW w:w="992" w:type="dxa"/>
            <w:shd w:val="clear" w:color="auto" w:fill="auto"/>
          </w:tcPr>
          <w:p w:rsidR="00863BF2" w:rsidRPr="00C60C2F" w:rsidRDefault="00342750" w:rsidP="0034275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281</w:t>
            </w:r>
            <w:r w:rsidR="00863BF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  <w:r w:rsidR="00863BF2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863BF2" w:rsidRPr="00C60C2F" w:rsidRDefault="00863BF2" w:rsidP="00863BF2">
            <w:pPr>
              <w:jc w:val="center"/>
              <w:rPr>
                <w:sz w:val="26"/>
                <w:szCs w:val="26"/>
              </w:rPr>
            </w:pPr>
            <w:r w:rsidRPr="00C60C2F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3BF2" w:rsidRPr="00FF5097" w:rsidRDefault="00863BF2" w:rsidP="00863B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3BF2" w:rsidRPr="00FF5097" w:rsidRDefault="00863BF2" w:rsidP="00863B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3BF2" w:rsidRDefault="00863BF2" w:rsidP="00863BF2">
            <w:r w:rsidRPr="005A0FD7">
              <w:t>-</w:t>
            </w:r>
          </w:p>
        </w:tc>
        <w:tc>
          <w:tcPr>
            <w:tcW w:w="1418" w:type="dxa"/>
            <w:shd w:val="clear" w:color="auto" w:fill="auto"/>
          </w:tcPr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DF598E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จำนวน  1 แห่ง</w:t>
            </w:r>
          </w:p>
        </w:tc>
        <w:tc>
          <w:tcPr>
            <w:tcW w:w="1417" w:type="dxa"/>
            <w:shd w:val="clear" w:color="auto" w:fill="auto"/>
          </w:tcPr>
          <w:p w:rsidR="00863BF2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สามารถอำนวยความสะดวกและให้บริการแก่ประชาชนในพื้นที่เพิ่มมากขึ้น</w:t>
            </w:r>
          </w:p>
          <w:p w:rsidR="00863BF2" w:rsidRPr="00C60C2F" w:rsidRDefault="00863BF2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863BF2" w:rsidRPr="00C60C2F" w:rsidRDefault="00863BF2" w:rsidP="00863B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7F3695" w:rsidTr="00B420CD">
        <w:trPr>
          <w:trHeight w:val="729"/>
          <w:jc w:val="center"/>
        </w:trPr>
        <w:tc>
          <w:tcPr>
            <w:tcW w:w="637" w:type="dxa"/>
            <w:shd w:val="clear" w:color="auto" w:fill="auto"/>
          </w:tcPr>
          <w:p w:rsidR="007F3695" w:rsidRDefault="007F3695" w:rsidP="00863B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7F3695" w:rsidRDefault="007F3695" w:rsidP="00863BF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โครงการก่อสร้างห้องน้ำสำหรับ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626" w:type="dxa"/>
            <w:shd w:val="clear" w:color="auto" w:fill="auto"/>
          </w:tcPr>
          <w:p w:rsidR="007F3695" w:rsidRPr="00C60C2F" w:rsidRDefault="007F3695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เพื่อให้เพียงพอกับจำนวนเด็กใน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7F3695" w:rsidRDefault="007F3695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จำนวน 1 แห่ง</w:t>
            </w:r>
          </w:p>
        </w:tc>
        <w:tc>
          <w:tcPr>
            <w:tcW w:w="992" w:type="dxa"/>
            <w:shd w:val="clear" w:color="auto" w:fill="auto"/>
          </w:tcPr>
          <w:p w:rsidR="007F3695" w:rsidRDefault="007F3695" w:rsidP="00D019C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12</w:t>
            </w:r>
            <w:r w:rsidR="00D019C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7F3695" w:rsidRPr="00C60C2F" w:rsidRDefault="007F3695" w:rsidP="00863BF2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3695" w:rsidRDefault="007F3695" w:rsidP="00863B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695" w:rsidRDefault="007F3695" w:rsidP="00863BF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695" w:rsidRPr="005A0FD7" w:rsidRDefault="007F3695" w:rsidP="00863BF2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F3695" w:rsidRPr="00C60C2F" w:rsidRDefault="007F3695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ห้องน้ำสำหรับ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 จำนวน 1 แห่ง</w:t>
            </w:r>
          </w:p>
        </w:tc>
        <w:tc>
          <w:tcPr>
            <w:tcW w:w="1417" w:type="dxa"/>
            <w:shd w:val="clear" w:color="auto" w:fill="auto"/>
          </w:tcPr>
          <w:p w:rsidR="007F3695" w:rsidRDefault="007F3695" w:rsidP="007F369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ห้องน้ำของ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.ถูก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สุช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ลักษณะตามมาตรฐาน</w:t>
            </w:r>
          </w:p>
          <w:p w:rsidR="007F3695" w:rsidRPr="00C60C2F" w:rsidRDefault="007F3695" w:rsidP="00863BF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7F3695" w:rsidRDefault="007F3695" w:rsidP="00863BF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กองการศึกษา</w:t>
            </w:r>
          </w:p>
        </w:tc>
      </w:tr>
      <w:tr w:rsidR="00D46D07" w:rsidTr="00B420CD">
        <w:trPr>
          <w:jc w:val="center"/>
        </w:trPr>
        <w:tc>
          <w:tcPr>
            <w:tcW w:w="637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46D07" w:rsidRPr="008E2C59" w:rsidRDefault="00D46D07" w:rsidP="00D46D0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โครงการพัฒนาปรับปรุงศูนย์พัฒนาเด็กเล็ก</w:t>
            </w:r>
          </w:p>
        </w:tc>
        <w:tc>
          <w:tcPr>
            <w:tcW w:w="1626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เพื่อให้อาคารของ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.มีความมั่นคงและได้มาตรฐาน</w:t>
            </w:r>
          </w:p>
        </w:tc>
        <w:tc>
          <w:tcPr>
            <w:tcW w:w="2551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โดยทำการปรับปรุง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 ขนาดกว้าง 12.00 เมตร ยาว 14.15 เมตร หรือมีพื้นที่ไม่น้อยกว่า 169.80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D46D07" w:rsidRDefault="002A4DEF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300,000</w:t>
            </w:r>
          </w:p>
        </w:tc>
        <w:tc>
          <w:tcPr>
            <w:tcW w:w="851" w:type="dxa"/>
            <w:shd w:val="clear" w:color="auto" w:fill="auto"/>
          </w:tcPr>
          <w:p w:rsidR="00D46D07" w:rsidRDefault="00D46D07" w:rsidP="00D46D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6D07" w:rsidRDefault="002A4DEF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6D07" w:rsidRDefault="002A4DEF" w:rsidP="00D46D0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6D07" w:rsidRDefault="002A4DEF" w:rsidP="00D46D07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46D07" w:rsidRDefault="002A4DEF" w:rsidP="002A4DEF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  <w:r w:rsidR="00D46D0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จำนวน 1 แห่ง</w:t>
            </w:r>
          </w:p>
        </w:tc>
        <w:tc>
          <w:tcPr>
            <w:tcW w:w="1417" w:type="dxa"/>
            <w:shd w:val="clear" w:color="auto" w:fill="auto"/>
          </w:tcPr>
          <w:p w:rsidR="00D46D07" w:rsidRDefault="002A4DEF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เด็กมีอาคารเรียนที่มั่นคง</w:t>
            </w:r>
          </w:p>
        </w:tc>
        <w:tc>
          <w:tcPr>
            <w:tcW w:w="1107" w:type="dxa"/>
            <w:shd w:val="clear" w:color="auto" w:fill="auto"/>
          </w:tcPr>
          <w:p w:rsidR="00D46D07" w:rsidRDefault="002A4DEF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D46D07" w:rsidTr="00B420CD">
        <w:trPr>
          <w:jc w:val="center"/>
        </w:trPr>
        <w:tc>
          <w:tcPr>
            <w:tcW w:w="637" w:type="dxa"/>
            <w:shd w:val="clear" w:color="auto" w:fill="auto"/>
          </w:tcPr>
          <w:p w:rsidR="00D46D07" w:rsidRDefault="00D019C9" w:rsidP="00D46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โครงการก่อสร้างลานกีฬาอเนกประสงค์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บ้านสนามชัย  ม.6 </w:t>
            </w:r>
          </w:p>
          <w:p w:rsidR="00D46D07" w:rsidRPr="008E2C59" w:rsidRDefault="00D46D07" w:rsidP="00D46D0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8E2C59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เสนอโดยประชาชน ม.6</w:t>
            </w:r>
          </w:p>
        </w:tc>
        <w:tc>
          <w:tcPr>
            <w:tcW w:w="1626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ประชาชนมีสถานที่สำหรับการออกกำลังกายและมีสถานที่ใช้ประโยชน์ร่วมกันบนลานกีฬาอเนกประสงค์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โดยทำการก่อสร้างลาน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 ประกอบด้วย สนามวอลเลย์บอลพื้นที่ไม่น้อยกว่า 286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สนามตะกร้อ พื้นที่ไม่น้อยกว่า 187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.ม. พร้อมป้ายโครงการ 1 ป้าย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07" w:rsidRDefault="00D46D07" w:rsidP="00D46D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/>
        </w:tc>
        <w:tc>
          <w:tcPr>
            <w:tcW w:w="992" w:type="dxa"/>
            <w:shd w:val="clear" w:color="auto" w:fill="auto"/>
          </w:tcPr>
          <w:p w:rsidR="00D46D07" w:rsidRDefault="00D46D07" w:rsidP="00D46D07"/>
        </w:tc>
        <w:tc>
          <w:tcPr>
            <w:tcW w:w="1418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มีสถานที่ออกกำลังกายเพิ่มขึ้น จำนวน 1 แห่ง</w:t>
            </w:r>
          </w:p>
        </w:tc>
        <w:tc>
          <w:tcPr>
            <w:tcW w:w="1417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ประชาชนมีสถานที่ออกกำลังกาย</w:t>
            </w:r>
          </w:p>
        </w:tc>
        <w:tc>
          <w:tcPr>
            <w:tcW w:w="1107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D46D07" w:rsidTr="00B420CD">
        <w:trPr>
          <w:jc w:val="center"/>
        </w:trPr>
        <w:tc>
          <w:tcPr>
            <w:tcW w:w="637" w:type="dxa"/>
            <w:shd w:val="clear" w:color="auto" w:fill="auto"/>
          </w:tcPr>
          <w:p w:rsidR="00D46D07" w:rsidRDefault="00D019C9" w:rsidP="00D019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D46D0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โครงการก่อสร้างโดม ศูนย์พัฒนาเด็กเล็กวัดศิลาพัฒนาราม</w:t>
            </w:r>
          </w:p>
        </w:tc>
        <w:tc>
          <w:tcPr>
            <w:tcW w:w="1626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เพื่อให้มีสถานที่ในการจัดกิจกรรมต่าง ๆ ในศูนย์พัฒนาเด็กเล็กวัดศิลาพัฒนาราม</w:t>
            </w:r>
          </w:p>
        </w:tc>
        <w:tc>
          <w:tcPr>
            <w:tcW w:w="2551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โดยทำการก่อสร้างโดม </w:t>
            </w:r>
            <w:r w:rsidR="00163CE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พร้อมป้ายโครงการ 1 ป้าย 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 กุดแห่ กำหนด) 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07" w:rsidRDefault="00D46D07" w:rsidP="00D46D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46D07" w:rsidRPr="00875856" w:rsidRDefault="00D46D07" w:rsidP="00D46D07">
            <w:pPr>
              <w:rPr>
                <w:rFonts w:ascii="TH SarabunIT๙" w:hAnsi="TH SarabunIT๙" w:cs="TH SarabunIT๙"/>
              </w:rPr>
            </w:pPr>
            <w:r w:rsidRPr="00875856">
              <w:rPr>
                <w:rFonts w:ascii="TH SarabunIT๙" w:hAnsi="TH SarabunIT๙" w:cs="TH SarabunIT๙"/>
                <w:cs/>
              </w:rPr>
              <w:t>500,</w:t>
            </w:r>
            <w:r w:rsidRPr="00875856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/>
        </w:tc>
        <w:tc>
          <w:tcPr>
            <w:tcW w:w="1418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โดมสำหรับการจัดกิจรรม 1 แห่ง</w:t>
            </w:r>
          </w:p>
        </w:tc>
        <w:tc>
          <w:tcPr>
            <w:tcW w:w="1417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เด็กในศูนย์พัฒนาเด็กเล็กมีสถานที่จัดกิจกรรมต่าง ๆ </w:t>
            </w:r>
          </w:p>
        </w:tc>
        <w:tc>
          <w:tcPr>
            <w:tcW w:w="1107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</w:tc>
      </w:tr>
      <w:tr w:rsidR="00D46D07" w:rsidTr="00B420CD">
        <w:trPr>
          <w:jc w:val="center"/>
        </w:trPr>
        <w:tc>
          <w:tcPr>
            <w:tcW w:w="637" w:type="dxa"/>
            <w:shd w:val="clear" w:color="auto" w:fill="auto"/>
          </w:tcPr>
          <w:p w:rsidR="00D46D07" w:rsidRDefault="00D019C9" w:rsidP="00D019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</w:t>
            </w:r>
            <w:r w:rsidR="00D46D0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โครงการปรับปรุงและซ่อมแซมศาลาอเนกประสงค์</w:t>
            </w:r>
          </w:p>
          <w:p w:rsidR="00D46D07" w:rsidRPr="000C7B2C" w:rsidRDefault="00D46D07" w:rsidP="00D46D0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เสนอโดยประชาคม ม.5 </w:t>
            </w:r>
          </w:p>
        </w:tc>
        <w:tc>
          <w:tcPr>
            <w:tcW w:w="1626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เพื่อให้มีสถานที่ในการจัดกิจกรรมร่วมกันของประชาชนในพื้นที่</w:t>
            </w:r>
          </w:p>
        </w:tc>
        <w:tc>
          <w:tcPr>
            <w:tcW w:w="2551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โดยทำการปรับปรุงและซ่อมแซมศาลาอเนกประสงค์  ปริมาณงาน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พร้อมป้ายโครงการ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07" w:rsidRDefault="00D46D07" w:rsidP="00D46D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/>
        </w:tc>
        <w:tc>
          <w:tcPr>
            <w:tcW w:w="992" w:type="dxa"/>
            <w:shd w:val="clear" w:color="auto" w:fill="auto"/>
          </w:tcPr>
          <w:p w:rsidR="00D46D07" w:rsidRDefault="00D46D07" w:rsidP="00D46D07"/>
        </w:tc>
        <w:tc>
          <w:tcPr>
            <w:tcW w:w="1418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ศาลาอเนกประสงค์ จำนวน  1 แห่ง</w:t>
            </w:r>
          </w:p>
        </w:tc>
        <w:tc>
          <w:tcPr>
            <w:tcW w:w="1417" w:type="dxa"/>
            <w:shd w:val="clear" w:color="auto" w:fill="auto"/>
          </w:tcPr>
          <w:p w:rsidR="00D46D07" w:rsidRPr="00770679" w:rsidRDefault="00D46D07" w:rsidP="00D46D0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7706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ประชาชนในพื้นที่มีสถานที่สำหรับดำเนินกิจกรรมร่วมกันและมีศาลาทอเอนกประสงค์ที่มั่นคงถาวร</w:t>
            </w:r>
          </w:p>
        </w:tc>
        <w:tc>
          <w:tcPr>
            <w:tcW w:w="1107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D46D07" w:rsidTr="00B420CD">
        <w:trPr>
          <w:trHeight w:val="1611"/>
          <w:jc w:val="center"/>
        </w:trPr>
        <w:tc>
          <w:tcPr>
            <w:tcW w:w="637" w:type="dxa"/>
            <w:shd w:val="clear" w:color="auto" w:fill="auto"/>
          </w:tcPr>
          <w:p w:rsidR="00D46D07" w:rsidRDefault="00D019C9" w:rsidP="00D019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D46D0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โครงการปรับปรุงและซ่อมแซมศาลาอเนกประสงค์</w:t>
            </w:r>
          </w:p>
          <w:p w:rsidR="00D46D07" w:rsidRPr="000C7B2C" w:rsidRDefault="00D46D07" w:rsidP="00D46D0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0C7B2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6 </w:t>
            </w:r>
          </w:p>
        </w:tc>
        <w:tc>
          <w:tcPr>
            <w:tcW w:w="1626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เพื่อให้มีสถานที่ในการจัดกิจกรรมร่วมกันของประชาชนในพื้นที่</w:t>
            </w:r>
          </w:p>
        </w:tc>
        <w:tc>
          <w:tcPr>
            <w:tcW w:w="2551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โดยทำการปรับปรุงและซ่อมแซมศาลาอเนกประสงค์  ปริมาณงาน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พร้อมป้ายโครงการ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07" w:rsidRDefault="00D46D07" w:rsidP="00D46D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46D07" w:rsidRPr="00770679" w:rsidRDefault="00D46D07" w:rsidP="00D46D07">
            <w:pPr>
              <w:rPr>
                <w:rFonts w:ascii="TH SarabunIT๙" w:hAnsi="TH SarabunIT๙" w:cs="TH SarabunIT๙"/>
                <w:sz w:val="22"/>
                <w:szCs w:val="26"/>
              </w:rPr>
            </w:pPr>
            <w:r w:rsidRPr="00770679">
              <w:rPr>
                <w:rFonts w:ascii="TH SarabunIT๙" w:hAnsi="TH SarabunIT๙" w:cs="TH SarabunIT๙"/>
                <w:sz w:val="22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/>
        </w:tc>
        <w:tc>
          <w:tcPr>
            <w:tcW w:w="1418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ศาลาอเนกประสงค์ จำนวน 1 แห่ง</w:t>
            </w:r>
          </w:p>
        </w:tc>
        <w:tc>
          <w:tcPr>
            <w:tcW w:w="1417" w:type="dxa"/>
            <w:shd w:val="clear" w:color="auto" w:fill="auto"/>
          </w:tcPr>
          <w:p w:rsidR="00D46D07" w:rsidRPr="00770679" w:rsidRDefault="00D46D07" w:rsidP="00D46D07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77067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ประชาชนในพื้นที่มีสถานที่สำหรับดำเนินกิจกรรมร่วมกันและมีศาลาทอเอนกประสงค์ที่มั่นคงถาวร</w:t>
            </w:r>
          </w:p>
        </w:tc>
        <w:tc>
          <w:tcPr>
            <w:tcW w:w="1107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D46D07" w:rsidRPr="00C60C2F" w:rsidTr="00B420CD">
        <w:trPr>
          <w:jc w:val="center"/>
        </w:trPr>
        <w:tc>
          <w:tcPr>
            <w:tcW w:w="637" w:type="dxa"/>
            <w:shd w:val="clear" w:color="auto" w:fill="auto"/>
          </w:tcPr>
          <w:p w:rsidR="00D46D07" w:rsidRDefault="00D019C9" w:rsidP="00D019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46D0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โครงการปรับปรุงและซ่อมแซมศาลาเอนกประสงค์</w:t>
            </w:r>
          </w:p>
          <w:p w:rsidR="00D46D07" w:rsidRPr="000C7B2C" w:rsidRDefault="00D46D07" w:rsidP="00D46D0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0C7B2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7 </w:t>
            </w:r>
          </w:p>
        </w:tc>
        <w:tc>
          <w:tcPr>
            <w:tcW w:w="1626" w:type="dxa"/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เพื่อให้มีสถานที่ในการจัดกิจกรรมร่วมกันของประชาชนในพื้นที่</w:t>
            </w:r>
          </w:p>
        </w:tc>
        <w:tc>
          <w:tcPr>
            <w:tcW w:w="2551" w:type="dxa"/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โดยทำการปรับปรุงและซ่อมแซมศาลาเอนกประสงค์  </w:t>
            </w:r>
          </w:p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พร้อมป้ายโครงการ (ตามแบบ </w:t>
            </w:r>
            <w:proofErr w:type="spellStart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sz w:val="26"/>
                <w:szCs w:val="26"/>
                <w:cs/>
              </w:rPr>
            </w:pPr>
            <w:r w:rsidRPr="00C60C2F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6D07" w:rsidRDefault="00D46D07" w:rsidP="00D46D0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6D07" w:rsidRPr="00770679" w:rsidRDefault="00D46D07" w:rsidP="00D46D07">
            <w:pPr>
              <w:rPr>
                <w:rFonts w:ascii="TH SarabunIT๙" w:hAnsi="TH SarabunIT๙" w:cs="TH SarabunIT๙"/>
                <w:sz w:val="22"/>
                <w:szCs w:val="26"/>
                <w:cs/>
              </w:rPr>
            </w:pPr>
            <w:r w:rsidRPr="00B420CD">
              <w:rPr>
                <w:rFonts w:ascii="TH SarabunIT๙" w:hAnsi="TH SarabunIT๙" w:cs="TH SarabunIT๙"/>
                <w:sz w:val="20"/>
                <w:szCs w:val="24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ศาลาอเนกประสงค์ จำนวน 1 แห่ง</w:t>
            </w:r>
          </w:p>
        </w:tc>
        <w:tc>
          <w:tcPr>
            <w:tcW w:w="1417" w:type="dxa"/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ประชาชนในพื้นที่มีสถานที่สำหร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ับดำเนินกิจกรรมร่วมกันและมีศาลาที่มั่นคง</w:t>
            </w:r>
          </w:p>
        </w:tc>
        <w:tc>
          <w:tcPr>
            <w:tcW w:w="1107" w:type="dxa"/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D46D07" w:rsidRPr="00C60C2F" w:rsidTr="00B420C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5A0FD7" w:rsidRDefault="00D46D07" w:rsidP="00D019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 w:rsidR="00D019C9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5A0FD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1C554C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โครงการปรับปรุงซ่อมแซม ต่อเติม อาคารสำนักงาน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.กุดแห่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เพื่อเพิ่มประสิทธิภาพการให้บริการประชาชนที่มาติดต่อราชการ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โดยทำการปรับปรุงและซ่อมแซม สิ่งชำรุดเสียหายภายในสำนักงานและภายนอกอาคารสำนักงานพร้อมต่อเติมอาคาร ขยายอาคาร (ตามแบบ </w:t>
            </w:r>
            <w:proofErr w:type="spellStart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.กุดแห่ กำหนด)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sz w:val="26"/>
                <w:szCs w:val="26"/>
              </w:rPr>
            </w:pPr>
            <w:r w:rsidRPr="00C60C2F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FF509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BC54D5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FF509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BC54D5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D46D07" w:rsidP="00D46D07">
            <w:r w:rsidRPr="005A0FD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อาคารสำนักงานสามารถรองรับจำนวนประชาชนที่มาติดต่อราชการได้เพิ่มมากขึ้น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สามารถอำนวยความสะดวกและให้บริการแก่ประชาชนในพื้นที่เพิ่มมากขึ้น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D46D07" w:rsidRPr="00C60C2F" w:rsidTr="00B420CD">
        <w:trPr>
          <w:trHeight w:val="15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D019C9" w:rsidP="00D019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12</w:t>
            </w:r>
            <w:r w:rsidR="00D46D07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1C554C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 ต่อเติม อาคารกู้ชีพ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เพื่อเพิ่มประสิทธิภาพการให้บริการประชาชนที่มาติดต่อราชการ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 ต่อเติมอาคารกู้ชีพให้มีอาคารที่มั่นคง</w:t>
            </w:r>
          </w:p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(ตามแบบ </w:t>
            </w:r>
            <w:proofErr w:type="spellStart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.กุดแห่ กำหนด)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sz w:val="26"/>
                <w:szCs w:val="26"/>
              </w:rPr>
            </w:pPr>
            <w:r w:rsidRPr="00C60C2F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FF509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FF509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D46D07" w:rsidP="00D46D07">
            <w:r w:rsidRPr="005A0FD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อาคารสำนักงานสามารถรองรับจำนวนประชาชนที่มาติดต่อราชการได้เพิ่ม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มากขึ้น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สามารถอำนวยความสะดวกและให้บริการแก่ประชาชนในพื้นที่เพิ่มมากขึ้น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สำนักปลัด</w:t>
            </w:r>
          </w:p>
        </w:tc>
      </w:tr>
      <w:tr w:rsidR="00D46D07" w:rsidRPr="00C60C2F" w:rsidTr="00B420CD">
        <w:trPr>
          <w:trHeight w:val="13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D46D07" w:rsidP="00D019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019C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โครงการปรับปรุงและซ่อมแซมศาลาอเนกประสงค์</w:t>
            </w:r>
          </w:p>
          <w:p w:rsidR="00D46D07" w:rsidRPr="000C7B2C" w:rsidRDefault="00D46D07" w:rsidP="00D46D0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0C7B2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8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เพื่อให้มีสถานที่ในการจัดกิจกรรมร่วมกันของประชาชนในพื้นที่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โดยทำการปรับปรุงและซ่อมแซมศาลาอเ</w:t>
            </w: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นกประสงค์  </w:t>
            </w:r>
          </w:p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พร้อมป้ายโครงการ (ตามแบบ </w:t>
            </w:r>
            <w:proofErr w:type="spellStart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sz w:val="26"/>
                <w:szCs w:val="26"/>
                <w:cs/>
              </w:rPr>
            </w:pPr>
            <w:r w:rsidRPr="00C60C2F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D46D07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D46D07" w:rsidP="00D46D07"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770679" w:rsidRDefault="00D46D07" w:rsidP="00D46D07">
            <w:pPr>
              <w:rPr>
                <w:rFonts w:ascii="TH SarabunIT๙" w:hAnsi="TH SarabunIT๙" w:cs="TH SarabunIT๙"/>
                <w:sz w:val="22"/>
                <w:szCs w:val="26"/>
              </w:rPr>
            </w:pPr>
            <w:r w:rsidRPr="00770679">
              <w:rPr>
                <w:rFonts w:ascii="TH SarabunIT๙" w:hAnsi="TH SarabunIT๙" w:cs="TH SarabunIT๙"/>
                <w:sz w:val="22"/>
                <w:szCs w:val="26"/>
                <w: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ศาลาอเนกประสงค์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ประชาชนในพื้นที่มีสถานที่สำหร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ับดำเนินกิจกรรมร่วมกันและมีศาลาที่มั่นคง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D46D07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D46D07" w:rsidRPr="00C60C2F" w:rsidTr="005F10F4">
        <w:trPr>
          <w:trHeight w:val="16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5F10F4" w:rsidP="00D019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5F10F4" w:rsidRDefault="005F10F4" w:rsidP="00D46D0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โครงการก่อสร้างทางลาดคนพิการ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5F10F4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เพื่อบริการสำหรับคนพิการที่มาติดต่อราชการกับ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5F10F4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โดยทำการก่อสร้างทางลาดสำหรับคนพิการ 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5F10F4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5F10F4" w:rsidP="00D46D07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FF5097" w:rsidRDefault="005F10F4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FF5097" w:rsidRDefault="005F10F4" w:rsidP="00D46D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Default="005F10F4" w:rsidP="00D46D07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5F10F4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ทางลาดสำหรับคนพิการ จำนวน 1 จุด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5F10F4" w:rsidP="00D46D0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สามารถอำนวยความสะดวกและให้บริการแก่ประชาชนในพื้นที่เพิ่มมากขึ้น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07" w:rsidRPr="00C60C2F" w:rsidRDefault="005F10F4" w:rsidP="00D46D0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5F10F4" w:rsidRPr="00C60C2F" w:rsidTr="00163CE0">
        <w:trPr>
          <w:trHeight w:val="16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Pr="005F10F4" w:rsidRDefault="005F10F4" w:rsidP="005F10F4">
            <w:pPr>
              <w:rPr>
                <w:rFonts w:ascii="TH SarabunIT๙" w:eastAsia="Calibri" w:hAnsi="TH SarabunIT๙" w:cs="Tahoma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โครงการก่อสร้างโรงจอดรถ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เพื่อเพิ่มประสิทธิภาพการให้บริการประชาชนที่มาติดต่อราชการ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โดยทำกากรก่อสร้างโรงจอดรถ  (ตามแบบ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Default="005F10F4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โรงจอดรถ  สามารถ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รองร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รับจำนวนผู้มาติดต่อราชการได้เพิ่มขึ้น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Pr="00C60C2F" w:rsidRDefault="005F10F4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60C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สามารถอำนวยความสะดวกและให้บริการแก่ประชาชนในพื้นที่เพิ่มมากขึ้น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F4" w:rsidRPr="00C60C2F" w:rsidRDefault="005F10F4" w:rsidP="005F10F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163CE0" w:rsidRPr="00C60C2F" w:rsidTr="00163CE0">
        <w:trPr>
          <w:trHeight w:val="16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โครงการก่อสร้างโรงเรือนเก็บขยะอันตราย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Pr="00C60C2F" w:rsidRDefault="00163CE0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เพื่อเป็นสถานที่ในการเก็บขยะอันตรายภายในเขตพื้นที่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โดยทำการก่อสร้าง  ขนาดกว้าง 3.00  เมตร  ยาว  3.00  เมตร  หรือมีพื้นที่ไม่น้อยกว่า  9.00  ตารางเมตร  พร้อมป้ายประชาสัมพันธ์ 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โรงเรือนเก็บขยะอันตราย  จำนวน  1 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Pr="00C60C2F" w:rsidRDefault="00163CE0" w:rsidP="005F10F4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เป็นสถานที่ในการรวบรวมและเก็บขยะอันตรายในเขตพื้นที่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5F10F4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สำนักปลัด</w:t>
            </w:r>
          </w:p>
        </w:tc>
      </w:tr>
      <w:tr w:rsidR="00163CE0" w:rsidRPr="00C60C2F" w:rsidTr="00163CE0">
        <w:trPr>
          <w:trHeight w:val="16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โครงการต่อเติมอาคารเก็บพัสดุ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เพื่อเป็นสถานที่ในการเก็บพัสดุของหน่วยงาน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โดยทำการต่อเติม ขนาดกว้าง  4.00  เมตร  ยาว  8.00  เมตร  หรือมีพื้นที่ไม่น้อยกว่า  32.00  ตารางเมตร  พร้อมป้ายประชาสัมพันธ์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อาคารเก็บพัสดุ  จำนวน  1 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Pr="00C60C2F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เป็นสถานที่ในการรวบรวมและเก็บพัสดุสำหรับหน่วยงาน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กองช่าง</w:t>
            </w:r>
          </w:p>
        </w:tc>
      </w:tr>
      <w:tr w:rsidR="00163CE0" w:rsidRPr="00C60C2F" w:rsidTr="00B97DCD">
        <w:trPr>
          <w:trHeight w:val="16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โครงการปรับปรุงอาคารศูนย์ฝึกอาชีพ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เพื่อให้มีสถานที่เพียงพอในการฝึกอาชีพให้กับประชาชนในเขตพื้นที่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8C28B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</w:t>
            </w:r>
            <w:r w:rsidR="008C28BC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ด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ยทำการปรับปรุงอาคาร  ขนาดกว้าง  4.00  เมตร  ยาว  12.00  เมตร  หรือมีพื้นที่ไม่น้อยกว่า  48.00  ตารางเมตร  พร้อมป้ายประชาสัมพันธ์  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อาคารศูนย์ฝึกอาชีพ  จำนวน  1 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B97DCD" w:rsidP="00163CE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มีอาคารศูนย์ฝึกอาชีพ เพียงพอสำหรับรองรับผู้มาติดต่อราชการ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E0" w:rsidRDefault="00163CE0" w:rsidP="00163CE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กองสวัสดิการสังคม</w:t>
            </w:r>
          </w:p>
        </w:tc>
      </w:tr>
    </w:tbl>
    <w:p w:rsidR="005F10F4" w:rsidRDefault="005F10F4" w:rsidP="00660F01">
      <w:pPr>
        <w:rPr>
          <w:rFonts w:ascii="TH SarabunIT๙" w:hAnsi="TH SarabunIT๙" w:cs="TH SarabunIT๙"/>
          <w:b/>
          <w:bCs/>
          <w:sz w:val="28"/>
        </w:rPr>
      </w:pPr>
    </w:p>
    <w:p w:rsidR="00417042" w:rsidRDefault="00417042" w:rsidP="00660F01">
      <w:pPr>
        <w:rPr>
          <w:rFonts w:ascii="TH SarabunIT๙" w:hAnsi="TH SarabunIT๙" w:cs="TH SarabunIT๙"/>
          <w:b/>
          <w:bCs/>
          <w:sz w:val="28"/>
        </w:rPr>
      </w:pPr>
    </w:p>
    <w:p w:rsidR="00417042" w:rsidRDefault="00417042" w:rsidP="00660F01">
      <w:pPr>
        <w:rPr>
          <w:rFonts w:ascii="TH SarabunIT๙" w:hAnsi="TH SarabunIT๙" w:cs="TH SarabunIT๙"/>
          <w:b/>
          <w:bCs/>
          <w:sz w:val="28"/>
        </w:rPr>
      </w:pPr>
    </w:p>
    <w:p w:rsidR="00BB2192" w:rsidRDefault="00BB2192" w:rsidP="00660F01">
      <w:pPr>
        <w:rPr>
          <w:rFonts w:ascii="TH SarabunIT๙" w:hAnsi="TH SarabunIT๙" w:cs="TH SarabunIT๙"/>
          <w:b/>
          <w:bCs/>
          <w:sz w:val="28"/>
        </w:rPr>
      </w:pPr>
    </w:p>
    <w:p w:rsidR="00BB2192" w:rsidRDefault="00BB2192" w:rsidP="00660F01">
      <w:pPr>
        <w:rPr>
          <w:rFonts w:ascii="TH SarabunIT๙" w:hAnsi="TH SarabunIT๙" w:cs="TH SarabunIT๙"/>
          <w:b/>
          <w:bCs/>
          <w:sz w:val="28"/>
        </w:rPr>
      </w:pPr>
    </w:p>
    <w:p w:rsidR="00BB2192" w:rsidRDefault="00BB2192" w:rsidP="00660F01">
      <w:pPr>
        <w:rPr>
          <w:rFonts w:ascii="TH SarabunIT๙" w:hAnsi="TH SarabunIT๙" w:cs="TH SarabunIT๙"/>
          <w:b/>
          <w:bCs/>
          <w:sz w:val="28"/>
        </w:rPr>
      </w:pPr>
    </w:p>
    <w:p w:rsidR="00417042" w:rsidRDefault="00417042" w:rsidP="00660F01">
      <w:pPr>
        <w:rPr>
          <w:rFonts w:ascii="TH SarabunIT๙" w:hAnsi="TH SarabunIT๙" w:cs="TH SarabunIT๙"/>
          <w:b/>
          <w:bCs/>
          <w:sz w:val="28"/>
        </w:rPr>
      </w:pPr>
    </w:p>
    <w:p w:rsidR="00660F01" w:rsidRDefault="00660F01" w:rsidP="00660F0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  ยุทธศาสตร์การพัฒนาด้านสังคม  ความมั่นคงภายใน  สิ่งแวดล้อมและพลังงานสู่ความยั่งยืน</w:t>
      </w:r>
    </w:p>
    <w:p w:rsidR="00660F01" w:rsidRDefault="00660F01" w:rsidP="00660F01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660F01" w:rsidRDefault="00660F01" w:rsidP="00660F01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660F01" w:rsidRPr="00403DD6" w:rsidRDefault="00660F01" w:rsidP="00660F01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1.7</w:t>
      </w:r>
      <w:r w:rsidRPr="00403DD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การศาสนา  วัฒนธรรมและนันทนาการ</w:t>
      </w:r>
    </w:p>
    <w:p w:rsidR="00660F01" w:rsidRPr="00F344C6" w:rsidRDefault="00660F01" w:rsidP="00660F01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660F01" w:rsidTr="00974DCA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660F01" w:rsidRDefault="00660F01" w:rsidP="00974DCA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660F01" w:rsidRDefault="00660F01" w:rsidP="00974DCA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660F01" w:rsidRDefault="00660F0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660F01" w:rsidRDefault="00660F0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60F01" w:rsidRDefault="00660F0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660F01" w:rsidRDefault="00660F0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660F01" w:rsidRDefault="00660F01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60F01" w:rsidTr="00974DCA">
        <w:trPr>
          <w:cantSplit/>
          <w:tblHeader/>
          <w:jc w:val="center"/>
        </w:trPr>
        <w:tc>
          <w:tcPr>
            <w:tcW w:w="637" w:type="dxa"/>
            <w:vMerge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60F01" w:rsidRDefault="00660F01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660F01" w:rsidRDefault="00660F01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60F01" w:rsidRDefault="00660F01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660F01" w:rsidRDefault="00660F01" w:rsidP="00974DC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0F01" w:rsidTr="00974DCA">
        <w:trPr>
          <w:jc w:val="center"/>
        </w:trPr>
        <w:tc>
          <w:tcPr>
            <w:tcW w:w="637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660F01" w:rsidRPr="001C554C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โครงการส่งนักกีฬาปฐมวัยเข้าร่วมแข่งขันกีฬาศูนย์เครือข่ายพัฒนาคุณภาพการศึกษา</w:t>
            </w:r>
          </w:p>
        </w:tc>
        <w:tc>
          <w:tcPr>
            <w:tcW w:w="1484" w:type="dxa"/>
            <w:shd w:val="clear" w:color="auto" w:fill="auto"/>
          </w:tcPr>
          <w:p w:rsidR="00660F01" w:rsidRPr="00327D96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เพื่อส่งเสริมการเล่นกีฬาของเด็กปฐมวัยและพัฒนาทางด้านร่างกาย  สังคม  อารมณ์และสติปัญญา</w:t>
            </w:r>
          </w:p>
        </w:tc>
        <w:tc>
          <w:tcPr>
            <w:tcW w:w="2693" w:type="dxa"/>
            <w:shd w:val="clear" w:color="auto" w:fill="auto"/>
          </w:tcPr>
          <w:p w:rsidR="00660F01" w:rsidRPr="001C554C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จัดส่งเด็กปฐมวัยในศูนย์พัฒนาเด็กเล็กวัดศิลาพัฒนารามเข้าร่วมการแข่งขันกีฬาศูนย์เครือข่าย</w:t>
            </w:r>
          </w:p>
        </w:tc>
        <w:tc>
          <w:tcPr>
            <w:tcW w:w="992" w:type="dxa"/>
            <w:shd w:val="clear" w:color="auto" w:fill="auto"/>
          </w:tcPr>
          <w:p w:rsidR="00660F01" w:rsidRPr="00341977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0F01" w:rsidRPr="00BC54D5" w:rsidRDefault="00660F01" w:rsidP="00974D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:rsidR="00660F01" w:rsidRPr="00FF5097" w:rsidRDefault="00660F01" w:rsidP="00974D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r>
              <w:rPr>
                <w:rFonts w:hint="cs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r>
              <w:rPr>
                <w:rFonts w:hint="cs"/>
                <w:cs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660F01" w:rsidRPr="001C554C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660F01" w:rsidRPr="001C554C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เด็กปฐมวัยในศูนย์พัฒนาเด็กเล็กวัดศิลาพัฒนารามมีพัฒนาการ  ทักษะและเกิดการเรียนรู้ได้อย่างมีประสิทธิภาพ</w:t>
            </w:r>
          </w:p>
        </w:tc>
        <w:tc>
          <w:tcPr>
            <w:tcW w:w="1107" w:type="dxa"/>
            <w:shd w:val="clear" w:color="auto" w:fill="auto"/>
          </w:tcPr>
          <w:p w:rsidR="00660F01" w:rsidRPr="00341977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660F01" w:rsidTr="00974DCA">
        <w:trPr>
          <w:jc w:val="center"/>
        </w:trPr>
        <w:tc>
          <w:tcPr>
            <w:tcW w:w="637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โครงการจัดซื้อเครื่องเล่นกลางแจ้งสำหรับศูนย์พัฒนาเด็กเล็ก</w:t>
            </w:r>
          </w:p>
        </w:tc>
        <w:tc>
          <w:tcPr>
            <w:tcW w:w="1484" w:type="dxa"/>
            <w:shd w:val="clear" w:color="auto" w:fill="auto"/>
          </w:tcPr>
          <w:p w:rsidR="00660F01" w:rsidRDefault="00660F01" w:rsidP="0069281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</w:t>
            </w:r>
            <w:r w:rsidR="0069281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่อส่งเสริมพัฒนาการของเด็กปฐมวัย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ศูนย์พัฒนาเด็กเล็ก</w:t>
            </w:r>
          </w:p>
        </w:tc>
        <w:tc>
          <w:tcPr>
            <w:tcW w:w="2693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ศูนย์พัฒนาเด็กเล็กวัดศิลาพัฒนาราม  จำนวน 1  แห่ง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0F01" w:rsidRDefault="00717C7C" w:rsidP="00717C7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660F01" w:rsidRDefault="00717C7C" w:rsidP="00717C7C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0F01" w:rsidRDefault="00717C7C" w:rsidP="00974DCA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เด็กในศูนย์พัฒนาเด็กเล็กร้อยละ 80 มีพัฒนาการต่างๆ  เหมาะสมตามวัย</w:t>
            </w:r>
          </w:p>
        </w:tc>
        <w:tc>
          <w:tcPr>
            <w:tcW w:w="1417" w:type="dxa"/>
            <w:shd w:val="clear" w:color="auto" w:fill="auto"/>
          </w:tcPr>
          <w:p w:rsidR="004027B9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เด็กปฐมวัยในศูนย์พัฒนาเด็กเล็กวัดศิลาพัฒนารามมีพัฒนาการ  ทักษะและเกิดการเรียนรู้ได้อย่างมีประสิทธิภาพ</w:t>
            </w:r>
          </w:p>
          <w:p w:rsidR="002656BF" w:rsidRPr="001C554C" w:rsidRDefault="002656BF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660F01" w:rsidRPr="00341977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C62485" w:rsidTr="00974DCA">
        <w:trPr>
          <w:jc w:val="center"/>
        </w:trPr>
        <w:tc>
          <w:tcPr>
            <w:tcW w:w="637" w:type="dxa"/>
            <w:shd w:val="clear" w:color="auto" w:fill="auto"/>
          </w:tcPr>
          <w:p w:rsidR="00C62485" w:rsidRDefault="00C62485" w:rsidP="00C6248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C62485" w:rsidRDefault="00C62485" w:rsidP="00C624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484" w:type="dxa"/>
            <w:shd w:val="clear" w:color="auto" w:fill="auto"/>
          </w:tcPr>
          <w:p w:rsidR="00C62485" w:rsidRPr="0005747B" w:rsidRDefault="00C62485" w:rsidP="00C624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5747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เพื่อเชื่อมความสัมพันธ์ระหว่างตำบลให้เกิดความสามัคคี</w:t>
            </w:r>
          </w:p>
        </w:tc>
        <w:tc>
          <w:tcPr>
            <w:tcW w:w="2693" w:type="dxa"/>
            <w:shd w:val="clear" w:color="auto" w:fill="auto"/>
          </w:tcPr>
          <w:p w:rsidR="00C62485" w:rsidRDefault="00C62485" w:rsidP="00C624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คณะผู้บริหาร สมาชิกสภา พนักงาน/พนักงานจ้าง  รวมทั้งประชาชนตำบลกุดแห่และตำบลใกล้เคียง</w:t>
            </w:r>
          </w:p>
        </w:tc>
        <w:tc>
          <w:tcPr>
            <w:tcW w:w="992" w:type="dxa"/>
            <w:shd w:val="clear" w:color="auto" w:fill="auto"/>
          </w:tcPr>
          <w:p w:rsidR="00C62485" w:rsidRDefault="00C62485" w:rsidP="00C624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:rsidR="00C62485" w:rsidRDefault="00C62485" w:rsidP="00C624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C62485" w:rsidRDefault="00C62485" w:rsidP="00C624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C62485" w:rsidRDefault="00C62485" w:rsidP="00C62485">
            <w:r w:rsidRPr="00AE1E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shd w:val="clear" w:color="auto" w:fill="auto"/>
          </w:tcPr>
          <w:p w:rsidR="00C62485" w:rsidRDefault="00C62485" w:rsidP="00C62485">
            <w:r w:rsidRPr="00AE1E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C62485" w:rsidRDefault="00C62485" w:rsidP="00C624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C62485" w:rsidRDefault="00C62485" w:rsidP="00C624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สร้างความสามัคคีระหว่างท้องถิ่นในเขตอำเภอ</w:t>
            </w:r>
          </w:p>
        </w:tc>
        <w:tc>
          <w:tcPr>
            <w:tcW w:w="1107" w:type="dxa"/>
            <w:shd w:val="clear" w:color="auto" w:fill="auto"/>
          </w:tcPr>
          <w:p w:rsidR="00C62485" w:rsidRDefault="00C62485" w:rsidP="00C624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660F01" w:rsidTr="00974DCA">
        <w:trPr>
          <w:jc w:val="center"/>
        </w:trPr>
        <w:tc>
          <w:tcPr>
            <w:tcW w:w="637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โครงการจัดการแข่งขันกีฬาต้านยาเสพติด</w:t>
            </w:r>
          </w:p>
        </w:tc>
        <w:tc>
          <w:tcPr>
            <w:tcW w:w="1484" w:type="dxa"/>
            <w:shd w:val="clear" w:color="auto" w:fill="auto"/>
          </w:tcPr>
          <w:p w:rsidR="00660F01" w:rsidRPr="0005747B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05747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1.เพื่อส่งเสริมการใช้เวลาว่างให้เกิดประโยชน์</w:t>
            </w:r>
          </w:p>
          <w:p w:rsidR="00660F01" w:rsidRPr="0005747B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5747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2.มีความรู้รักสามัคคีในหมู่คณะ</w:t>
            </w:r>
          </w:p>
        </w:tc>
        <w:tc>
          <w:tcPr>
            <w:tcW w:w="2693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ประชาชนในเขตพื้นที่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60F01" w:rsidRDefault="00C62485" w:rsidP="00C624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="00660F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660F01" w:rsidRDefault="00C62485" w:rsidP="00C6248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660F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660F01" w:rsidRDefault="00C62485" w:rsidP="00C6248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660F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สร้างความสามัคคีระหว่างประชาชนในพื้นที่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107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660F01" w:rsidTr="00974DCA">
        <w:trPr>
          <w:trHeight w:val="1809"/>
          <w:jc w:val="center"/>
        </w:trPr>
        <w:tc>
          <w:tcPr>
            <w:tcW w:w="637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อุดหนุนศูนย์กีฬาตำบลกุดแห่</w:t>
            </w:r>
          </w:p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660F01" w:rsidRPr="0005747B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05747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1.เพื่อส่งเสริมการใช้เวลาว่างให้เกิดประโยชน์</w:t>
            </w:r>
          </w:p>
          <w:p w:rsidR="00974DCA" w:rsidRPr="0005747B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5747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2.มีความรู้รักสามัคคีในหมู่คณะ</w:t>
            </w:r>
          </w:p>
        </w:tc>
        <w:tc>
          <w:tcPr>
            <w:tcW w:w="2693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คณะกรรมการศูนย์กีฬาตำบลกุดแห่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660F01" w:rsidRDefault="00660F01" w:rsidP="00974D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660F01" w:rsidRDefault="00660F01" w:rsidP="00974DC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สร้างความสามัคคีระหว่างประชาชนในพื้นที่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107" w:type="dxa"/>
            <w:shd w:val="clear" w:color="auto" w:fill="auto"/>
          </w:tcPr>
          <w:p w:rsidR="00660F01" w:rsidRDefault="00660F01" w:rsidP="00974DC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371CD7" w:rsidTr="00974DCA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371CD7" w:rsidRPr="00371CD7" w:rsidRDefault="00371CD7" w:rsidP="00717C7C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รวมจำนวน  </w:t>
            </w:r>
            <w:r w:rsidR="00717C7C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  โครงการ</w:t>
            </w:r>
          </w:p>
        </w:tc>
        <w:tc>
          <w:tcPr>
            <w:tcW w:w="992" w:type="dxa"/>
            <w:shd w:val="clear" w:color="auto" w:fill="auto"/>
          </w:tcPr>
          <w:p w:rsidR="00371CD7" w:rsidRPr="00371CD7" w:rsidRDefault="00371CD7" w:rsidP="00717C7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  <w:r w:rsidR="00717C7C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65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371CD7" w:rsidRPr="00371CD7" w:rsidRDefault="00371CD7" w:rsidP="00371CD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165,000</w:t>
            </w:r>
          </w:p>
        </w:tc>
        <w:tc>
          <w:tcPr>
            <w:tcW w:w="992" w:type="dxa"/>
            <w:shd w:val="clear" w:color="auto" w:fill="auto"/>
          </w:tcPr>
          <w:p w:rsidR="00371CD7" w:rsidRPr="00371CD7" w:rsidRDefault="00C62485" w:rsidP="00C6248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350</w:t>
            </w:r>
            <w:r w:rsidR="00371CD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371CD7" w:rsidRDefault="00C62485" w:rsidP="00C62485"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350</w:t>
            </w:r>
            <w:r w:rsidR="00371CD7" w:rsidRPr="003A1C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371CD7" w:rsidRDefault="00C62485" w:rsidP="00C62485"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350</w:t>
            </w:r>
            <w:r w:rsidR="00371CD7" w:rsidRPr="003A1CD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371CD7" w:rsidRDefault="00371CD7" w:rsidP="00371C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71CD7" w:rsidRDefault="00371CD7" w:rsidP="00371C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371CD7" w:rsidRDefault="00371CD7" w:rsidP="00371C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6349B0" w:rsidRDefault="006349B0" w:rsidP="00660F01">
      <w:pPr>
        <w:rPr>
          <w:rFonts w:ascii="TH SarabunIT๙" w:hAnsi="TH SarabunIT๙" w:cs="TH SarabunIT๙"/>
          <w:b/>
          <w:bCs/>
          <w:sz w:val="28"/>
        </w:rPr>
      </w:pPr>
    </w:p>
    <w:p w:rsidR="0026295C" w:rsidRDefault="0026295C" w:rsidP="00660F01">
      <w:pPr>
        <w:rPr>
          <w:rFonts w:ascii="TH SarabunIT๙" w:hAnsi="TH SarabunIT๙" w:cs="TH SarabunIT๙"/>
          <w:b/>
          <w:bCs/>
          <w:sz w:val="28"/>
        </w:rPr>
      </w:pPr>
    </w:p>
    <w:p w:rsidR="0026295C" w:rsidRDefault="0026295C" w:rsidP="00660F01">
      <w:pPr>
        <w:rPr>
          <w:rFonts w:ascii="TH SarabunIT๙" w:hAnsi="TH SarabunIT๙" w:cs="TH SarabunIT๙"/>
          <w:b/>
          <w:bCs/>
          <w:sz w:val="28"/>
        </w:rPr>
      </w:pPr>
    </w:p>
    <w:p w:rsidR="00B420CD" w:rsidRDefault="00B420CD" w:rsidP="00660F01">
      <w:pPr>
        <w:rPr>
          <w:rFonts w:ascii="TH SarabunIT๙" w:hAnsi="TH SarabunIT๙" w:cs="TH SarabunIT๙"/>
          <w:b/>
          <w:bCs/>
          <w:sz w:val="28"/>
        </w:rPr>
      </w:pPr>
    </w:p>
    <w:p w:rsidR="00860A39" w:rsidRDefault="00860A39" w:rsidP="00660F01">
      <w:pPr>
        <w:rPr>
          <w:rFonts w:ascii="TH SarabunIT๙" w:hAnsi="TH SarabunIT๙" w:cs="TH SarabunIT๙"/>
          <w:b/>
          <w:bCs/>
          <w:sz w:val="28"/>
        </w:rPr>
      </w:pPr>
    </w:p>
    <w:p w:rsidR="00B420CD" w:rsidRDefault="00B420CD" w:rsidP="00660F01">
      <w:pPr>
        <w:rPr>
          <w:rFonts w:ascii="TH SarabunIT๙" w:hAnsi="TH SarabunIT๙" w:cs="TH SarabunIT๙"/>
          <w:b/>
          <w:bCs/>
          <w:sz w:val="28"/>
        </w:rPr>
      </w:pPr>
    </w:p>
    <w:p w:rsidR="00106CB7" w:rsidRDefault="00106CB7" w:rsidP="00106CB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  ยุทธศาสตร์การพัฒนาด้านสังคม  ความมั่นคงภายใน  สิ่งแวดล้อมและพลังงานสู่ความยั่งยืน</w:t>
      </w:r>
    </w:p>
    <w:p w:rsidR="00106CB7" w:rsidRDefault="00106CB7" w:rsidP="00106CB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</w:p>
    <w:p w:rsidR="00106CB7" w:rsidRDefault="00106CB7" w:rsidP="00106CB7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106CB7" w:rsidRPr="00403DD6" w:rsidRDefault="00106CB7" w:rsidP="00106CB7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 w:rsidR="00660F01">
        <w:rPr>
          <w:rFonts w:ascii="TH SarabunIT๙" w:hAnsi="TH SarabunIT๙" w:cs="TH SarabunIT๙" w:hint="cs"/>
          <w:b/>
          <w:bCs/>
          <w:sz w:val="28"/>
          <w:cs/>
        </w:rPr>
        <w:t>8</w:t>
      </w:r>
      <w:r w:rsidRPr="00403DD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สร้างความเข้มแข็งของชุมชน</w:t>
      </w:r>
    </w:p>
    <w:p w:rsidR="00106CB7" w:rsidRPr="00F344C6" w:rsidRDefault="00106CB7" w:rsidP="00106CB7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909"/>
        <w:gridCol w:w="2268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106CB7" w:rsidTr="0008328B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106CB7" w:rsidRDefault="00106CB7" w:rsidP="00106CB7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106CB7" w:rsidRDefault="00106CB7" w:rsidP="00106CB7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09" w:type="dxa"/>
            <w:vMerge w:val="restart"/>
            <w:vAlign w:val="center"/>
          </w:tcPr>
          <w:p w:rsidR="00106CB7" w:rsidRDefault="00106CB7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106CB7" w:rsidRDefault="00106CB7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106CB7" w:rsidRDefault="00106CB7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106CB7" w:rsidRDefault="00106CB7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106CB7" w:rsidRDefault="00106CB7" w:rsidP="00106CB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06CB7" w:rsidTr="0008328B">
        <w:trPr>
          <w:cantSplit/>
          <w:tblHeader/>
          <w:jc w:val="center"/>
        </w:trPr>
        <w:tc>
          <w:tcPr>
            <w:tcW w:w="637" w:type="dxa"/>
            <w:vMerge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106CB7" w:rsidRDefault="00106CB7" w:rsidP="00106C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9" w:type="dxa"/>
            <w:vMerge/>
            <w:vAlign w:val="center"/>
          </w:tcPr>
          <w:p w:rsidR="00106CB7" w:rsidRDefault="00106CB7" w:rsidP="00106C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06CB7" w:rsidRDefault="00106CB7" w:rsidP="00106C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106CB7" w:rsidRDefault="00106CB7" w:rsidP="00106C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106CB7" w:rsidRDefault="00106CB7" w:rsidP="00106CB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โครงการฝึกอบรมเด็กและเยาวชนห่างไกลยาเสพติด</w:t>
            </w:r>
          </w:p>
        </w:tc>
        <w:tc>
          <w:tcPr>
            <w:tcW w:w="1909" w:type="dxa"/>
            <w:shd w:val="clear" w:color="auto" w:fill="auto"/>
          </w:tcPr>
          <w:p w:rsidR="005D7ADE" w:rsidRPr="00CF7719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F771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เพื่อให้ความรู้ในการป้องกันและแก้ไขปัญหาเรื่องยาเสพติดแก่เด็กและเยาวชนในเขตพื้นที่ตำบลกุดแห่</w:t>
            </w:r>
          </w:p>
        </w:tc>
        <w:tc>
          <w:tcPr>
            <w:tcW w:w="2268" w:type="dxa"/>
            <w:shd w:val="clear" w:color="auto" w:fill="auto"/>
          </w:tcPr>
          <w:p w:rsidR="005D7ADE" w:rsidRPr="003263CB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จัดฝึกอบรมให้ความรู้เกี่ยวกับการป้องกันและห่างไกลยาเสพติดให้แก่เด็กนักเรียน  จำนวน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0  คน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18,000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418" w:type="dxa"/>
            <w:shd w:val="clear" w:color="auto" w:fill="auto"/>
          </w:tcPr>
          <w:p w:rsidR="005D7ADE" w:rsidRPr="003263CB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Pr="003263CB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5D7ADE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เด็กและเยาวชนรู้จักวิธีการป้องกันและห่างไกลยาเสพติดทำให้สถานศึกษาปลอดยาเสพติด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โครงการรณรงค์และป้องกันโรคเอดส์</w:t>
            </w:r>
          </w:p>
        </w:tc>
        <w:tc>
          <w:tcPr>
            <w:tcW w:w="1909" w:type="dxa"/>
            <w:shd w:val="clear" w:color="auto" w:fill="auto"/>
          </w:tcPr>
          <w:p w:rsidR="005D7ADE" w:rsidRPr="003263CB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รณรงค์และให้ความรู้เรื่องโรคเอดส์</w:t>
            </w:r>
          </w:p>
        </w:tc>
        <w:tc>
          <w:tcPr>
            <w:tcW w:w="2268" w:type="dxa"/>
            <w:shd w:val="clear" w:color="auto" w:fill="auto"/>
          </w:tcPr>
          <w:p w:rsidR="005D7ADE" w:rsidRPr="003263CB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จัด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รณรงค์และให้ความรู้เรื่องโรคเอดส์ในชุมชน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5D7ADE" w:rsidRPr="001706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5D7ADE" w:rsidRPr="001706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5D7ADE" w:rsidRPr="001706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5D7ADE" w:rsidRPr="003263CB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3263C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Pr="00CF7719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CF771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ประชาชนในพื้นที่มีความรู้และเข้าใจเกี่ยวกับโรคเอดส์มากยิ่งขึ้น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5D7ADE" w:rsidP="002629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 w:rsidR="0026295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โครงการฝึกอบรมอาชีพให้กลุ่มสตรี  ผู้สูงอายุและผู้ด้อยโอกาส</w:t>
            </w:r>
          </w:p>
          <w:p w:rsidR="005D7ADE" w:rsidRPr="001E0F28" w:rsidRDefault="005D7ADE" w:rsidP="00CF7719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1E0F2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แผนพัฒนา 4 ปี(2561-2564) หน้า 50 ข้อ 4</w:t>
            </w:r>
          </w:p>
        </w:tc>
        <w:tc>
          <w:tcPr>
            <w:tcW w:w="1909" w:type="dxa"/>
            <w:shd w:val="clear" w:color="auto" w:fill="auto"/>
          </w:tcPr>
          <w:p w:rsidR="005D7ADE" w:rsidRPr="001C554C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เพื่อส่งเสริมและพัฒนาศักยภาพด้านอาชีพให้กลุ่มสตรี ผู้สูงอายุและผู้ด้อยโอกาสในตำบล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ประชาชนกลุ่มสตรี ผู้สูงอายุและผู้ด้อยโอกาสในเขตพื้นที่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5D7ADE" w:rsidRPr="00341977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33,000</w:t>
            </w:r>
          </w:p>
        </w:tc>
        <w:tc>
          <w:tcPr>
            <w:tcW w:w="993" w:type="dxa"/>
            <w:shd w:val="clear" w:color="auto" w:fill="auto"/>
          </w:tcPr>
          <w:p w:rsidR="005D7ADE" w:rsidRPr="00BC54D5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FF5097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BC54D5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FF5097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5D7ADE" w:rsidRPr="00CF7719" w:rsidRDefault="005D7ADE" w:rsidP="005D7ADE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CF77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ตัวแทนคนพิการ สามารถนำความรู้ที่ได้รับจากการส่งเสริมไปเผยแพร่ได้อย่างเข้าใจ</w:t>
            </w:r>
          </w:p>
        </w:tc>
        <w:tc>
          <w:tcPr>
            <w:tcW w:w="1417" w:type="dxa"/>
            <w:shd w:val="clear" w:color="auto" w:fill="auto"/>
          </w:tcPr>
          <w:p w:rsidR="005D7ADE" w:rsidRPr="00CF7719" w:rsidRDefault="005D7ADE" w:rsidP="005D7ADE">
            <w:pPr>
              <w:rPr>
                <w:rFonts w:ascii="TH SarabunIT๙" w:eastAsia="Calibri" w:hAnsi="TH SarabunIT๙" w:cs="TH SarabunIT๙"/>
                <w:color w:val="000000"/>
                <w:szCs w:val="24"/>
                <w:cs/>
              </w:rPr>
            </w:pPr>
            <w:r w:rsidRPr="00CF77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เกิดการสร้างเครือข่ายของกลุ่มสตรี ผู้สูงอายุและผู้ด้อยโอกาสในตำบล</w:t>
            </w:r>
          </w:p>
        </w:tc>
        <w:tc>
          <w:tcPr>
            <w:tcW w:w="1107" w:type="dxa"/>
            <w:shd w:val="clear" w:color="auto" w:fill="auto"/>
          </w:tcPr>
          <w:p w:rsidR="005D7ADE" w:rsidRPr="00341977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2629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5D7AD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โครงการสานสัมพันธ์สายใยครอบครัว</w:t>
            </w:r>
            <w:r w:rsidR="00CF7719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="00CF7719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 </w:t>
            </w:r>
            <w:r w:rsidRPr="001E0F28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 xml:space="preserve">แผนพัฒนา 4 ปี(2561-2564) หน้า </w:t>
            </w: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53 ข้อ 27</w:t>
            </w:r>
          </w:p>
          <w:p w:rsidR="004027B9" w:rsidRDefault="004027B9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09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เพื่อส่งเสริมสถาบันครอบครัวให้มีความเข้มแข็งยิ่งขึ้น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CF77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สร้างความสามัคคีระหว่างประชาชนในพื้นที่</w:t>
            </w:r>
            <w:proofErr w:type="spellStart"/>
            <w:r w:rsidRPr="00CF77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อบต</w:t>
            </w:r>
            <w:proofErr w:type="spellEnd"/>
            <w:r w:rsidRPr="00CF7719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.กุดแห่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5D7ADE" w:rsidP="0026295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26295C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Pr="001C554C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โครงการส่งเสริมและพัฒนาศักยภาพคนพิการตำบลกุดแห่</w:t>
            </w:r>
          </w:p>
        </w:tc>
        <w:tc>
          <w:tcPr>
            <w:tcW w:w="1909" w:type="dxa"/>
            <w:shd w:val="clear" w:color="auto" w:fill="auto"/>
          </w:tcPr>
          <w:p w:rsidR="005D7ADE" w:rsidRPr="001C554C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เพื่อส่งเสริมและพัฒนาศักยภาพคนพิการในตำบลกุดแห่ให้ได้รับความรู้ในด้านต่าง ๆ ที่เกี่ยวข้อง</w:t>
            </w:r>
          </w:p>
        </w:tc>
        <w:tc>
          <w:tcPr>
            <w:tcW w:w="2268" w:type="dxa"/>
            <w:shd w:val="clear" w:color="auto" w:fill="auto"/>
          </w:tcPr>
          <w:p w:rsidR="005D7ADE" w:rsidRPr="001C554C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จำนวนคนพิการในเขตตำบลกุดแห่  จำนวน  30  คน</w:t>
            </w:r>
          </w:p>
        </w:tc>
        <w:tc>
          <w:tcPr>
            <w:tcW w:w="992" w:type="dxa"/>
            <w:shd w:val="clear" w:color="auto" w:fill="auto"/>
          </w:tcPr>
          <w:p w:rsidR="005D7ADE" w:rsidRPr="00341977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DE" w:rsidRPr="00BC54D5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FF5097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BC54D5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FF5097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5D7ADE" w:rsidRPr="001C554C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ตัวแทนคนพิการ สามารถนำความรู้ที่ได้รับจากการส่งเสริมไปเผยแพร่ได้อย่างเข้าใจ</w:t>
            </w:r>
          </w:p>
        </w:tc>
        <w:tc>
          <w:tcPr>
            <w:tcW w:w="1417" w:type="dxa"/>
            <w:shd w:val="clear" w:color="auto" w:fill="auto"/>
          </w:tcPr>
          <w:p w:rsidR="005D7ADE" w:rsidRPr="001C554C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คนพิการได้รู้ถึงสิทธิประโยชน์ต่าง ๆ  และเกิดการสร้างเครือข่ายคนพิการในตำบล</w:t>
            </w:r>
          </w:p>
        </w:tc>
        <w:tc>
          <w:tcPr>
            <w:tcW w:w="1107" w:type="dxa"/>
            <w:shd w:val="clear" w:color="auto" w:fill="auto"/>
          </w:tcPr>
          <w:p w:rsidR="005D7ADE" w:rsidRPr="00341977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5D7A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5D7ADE">
              <w:rPr>
                <w:rFonts w:ascii="TH SarabunIT๙" w:hAnsi="TH SarabunIT๙" w:cs="TH SarabunIT๙"/>
                <w:sz w:val="28"/>
              </w:rPr>
              <w:t>.</w:t>
            </w:r>
          </w:p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โครงการส่งเสริมและพัฒนาศักยภาพเครือข่ายผู้สูงอายุตำบลกุดแห่</w:t>
            </w:r>
          </w:p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09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เพื่อส่งเสริมและพัฒนาศักยภาพรวมถึงการสร้างเครือข่ายของผู้สูงอายุตำบลกุดแห่ให้ได้รับความรู้ สิทธิประโยชน์ในด้านต่าง ๆ </w:t>
            </w:r>
          </w:p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จำนวนผู้สูงอายุในพื้นที่ตำบลกุดแห่ จำนวน 60 คน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ตัวแทนผู้สูงอายุที่เข้ารับการส่งเสริมสามารถนำความรู้ไปเผยแพร่ได้อย่างเข้าใจได้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ผู้สูงอายุได้รับรู้ สิทธิประโยชน์ต่าง ๆ และเกิดการสร้างเครือข่ายผู้สูงอายุในตำบล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2629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D7AD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โครงการส่งเสริมและฝึกทักษะอาชีพให้กับประชาชน</w:t>
            </w:r>
          </w:p>
          <w:p w:rsidR="005D7ADE" w:rsidRPr="00145794" w:rsidRDefault="005D7ADE" w:rsidP="005D7ADE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145794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 xml:space="preserve">เสนอโดยประชาคมตำบล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9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ประชาชนในตำบลกุดแห่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5D7A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5D7ADE" w:rsidRPr="007533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ประชาชนมีอาชีพเสริมรายได้เพิ่มมากขึ้นเกิดความสามัคคีในชุมชน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5D7A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5D7AD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โครงการอบรมเพิ่มประสิทธิภาพให้กับ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อส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ม.หมู่บ้าน กลุ่มแม่บ้าน  ผู้นำชุมชน ฯลฯ</w:t>
            </w:r>
          </w:p>
          <w:p w:rsidR="005D7ADE" w:rsidRPr="00145794" w:rsidRDefault="005D7ADE" w:rsidP="005D7ADE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145794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เสนอโดยประชาคมตำบล</w:t>
            </w:r>
          </w:p>
        </w:tc>
        <w:tc>
          <w:tcPr>
            <w:tcW w:w="1909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8328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เพื่อพัฒนาศักยภาพความรู้ </w:t>
            </w:r>
            <w:proofErr w:type="spellStart"/>
            <w:r w:rsidRPr="0008328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อส</w:t>
            </w:r>
            <w:proofErr w:type="spellEnd"/>
            <w:r w:rsidRPr="0008328B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ม. หมู่บ้าน  กลุ่มแม่บ้าน  ผู้นำชุมชนในแต่ละหมู่บ้านให้</w:t>
            </w:r>
            <w:r w:rsidRPr="0008328B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ทำงานอย่างมีประสิทธิภาพ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อส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ม.  แม่บ้าน  ผู้นำชุมชน  ศึกษาดูงาน  จำนวน 1  ครั้ง/ปี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7ADE" w:rsidRDefault="000D47BC" w:rsidP="000D47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5D7A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D7ADE" w:rsidRPr="00145794" w:rsidRDefault="000D47BC" w:rsidP="000D47B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5D7A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นำความรู้ที่ได้มาพัฒนาหมู่บ้าน</w:t>
            </w:r>
          </w:p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มีความเข้มแข็งมากขึ้น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</w:pPr>
            <w:r w:rsidRPr="00B32C8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2629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9</w:t>
            </w:r>
            <w:r w:rsidR="005D7AD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โครงการอบรมอาสาสมัครพัฒนาสังคมและความมั่นคงของมนุษย์ในตำบล</w:t>
            </w:r>
          </w:p>
        </w:tc>
        <w:tc>
          <w:tcPr>
            <w:tcW w:w="1909" w:type="dxa"/>
            <w:shd w:val="clear" w:color="auto" w:fill="auto"/>
          </w:tcPr>
          <w:p w:rsidR="005D7ADE" w:rsidRPr="0082138D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213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และเพิ่มความรู้และทักษะด้านสังคมสงเคราะห์และสามารถปฏิบัติงานได้อย่างมีประสิทธิภาพมากยิ่งขึ้น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จัดอบรมให้ความรู้แก่ผู้นำด้านสังคมสงเคราะห์และเครือข่ายด้านสังคมสงเคราะห์ในเขตพื้นที่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จำนวน  30 คน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สามารถนำความรู้ไปใช้ในการปฏิบัติงานแก้ไขปัญหาในชุมชนได้อย่างมีประสิทธิภาพ</w:t>
            </w:r>
          </w:p>
        </w:tc>
        <w:tc>
          <w:tcPr>
            <w:tcW w:w="1107" w:type="dxa"/>
            <w:shd w:val="clear" w:color="auto" w:fill="auto"/>
          </w:tcPr>
          <w:p w:rsidR="005D7ADE" w:rsidRPr="00B32C8F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2629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5D7AD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โครงการอบรมอาสาสมัครดูแลผู้สูงอายุและคนพิการ</w:t>
            </w:r>
          </w:p>
        </w:tc>
        <w:tc>
          <w:tcPr>
            <w:tcW w:w="1909" w:type="dxa"/>
            <w:shd w:val="clear" w:color="auto" w:fill="auto"/>
          </w:tcPr>
          <w:p w:rsidR="005D7ADE" w:rsidRPr="0082138D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82138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เพิ่มประสิทธิภาพและเพิ่มความรู้และทักษะด้านสังคมสงเคราะห์และสามารถปฏิบัติงานได้อย่างมีประสิทธิภาพมากยิ่งขึ้น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จัดอบรมให้ความรู้แก่ผู้นำด้านสังคมสงเคราะห์และเครือข่ายด้านสังคมสงเคราะห์ในเขตพื้นที่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จำนวน  30 คน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สามารถนำความรู้ไปใช้ในการปฏิบัติงานแก้ไขปัญหาในชุมชนได้อย่างมีประสิทธิภาพ</w:t>
            </w:r>
          </w:p>
        </w:tc>
        <w:tc>
          <w:tcPr>
            <w:tcW w:w="1107" w:type="dxa"/>
            <w:shd w:val="clear" w:color="auto" w:fill="auto"/>
          </w:tcPr>
          <w:p w:rsidR="005D7ADE" w:rsidRPr="00B32C8F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trHeight w:val="1338"/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2629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5D7AD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โครงการอบรมเชิงปฏิบัติการส่งเสริมสุขภาพผู้สูงอายุและผู้ด้อยโอกาสตำบลกุดแห่</w:t>
            </w:r>
          </w:p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09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เพื่อส่งเสริมสุขภาพผู้สูงอายุและผู้ด้อยโอกาสให้มีสุขภาพที่ดี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99661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จัดอบรมและส่งเสริมสุขภาพผู้สูงอายุและผู้ด้อยโอกาสในเขตพื้นที่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.กุดแห่  จำนวน </w:t>
            </w:r>
            <w:r w:rsidR="0099661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ครั้ง/ปี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140,000</w:t>
            </w:r>
          </w:p>
        </w:tc>
        <w:tc>
          <w:tcPr>
            <w:tcW w:w="993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r w:rsidRPr="00CA42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r w:rsidRPr="00CA42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r w:rsidRPr="00CA42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140,000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สุขภาพผู้สูงอายุและผู้ด้อยโอกาสให้มีสุขภาพที่ดี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5D7ADE" w:rsidTr="0008328B">
        <w:trPr>
          <w:trHeight w:val="554"/>
          <w:jc w:val="center"/>
        </w:trPr>
        <w:tc>
          <w:tcPr>
            <w:tcW w:w="637" w:type="dxa"/>
            <w:shd w:val="clear" w:color="auto" w:fill="auto"/>
          </w:tcPr>
          <w:p w:rsidR="005D7ADE" w:rsidRDefault="0026295C" w:rsidP="002629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5D7AD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อุดหนุนศูนย์อำนวยการป้องกันและปราบปรามยาเสพติดจังหวัดหนองบัวลำภู</w:t>
            </w:r>
          </w:p>
          <w:p w:rsidR="005D7ADE" w:rsidRDefault="005D7ADE" w:rsidP="005D7ADE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 w:rsidRPr="0008328B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Cs w:val="24"/>
                <w:cs/>
              </w:rPr>
              <w:t>แผนพัฒนา 4 ปี (2561-2564) หน้า 61 ข้อ 26</w:t>
            </w:r>
          </w:p>
          <w:p w:rsidR="004027B9" w:rsidRPr="0008328B" w:rsidRDefault="004027B9" w:rsidP="005D7ADE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</w:p>
        </w:tc>
        <w:tc>
          <w:tcPr>
            <w:tcW w:w="1909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เพื่อส่งเสริมการดำเนินกิจกรรมในการป้องกันยาเสพติดของจังหวัด</w:t>
            </w:r>
          </w:p>
        </w:tc>
        <w:tc>
          <w:tcPr>
            <w:tcW w:w="226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ประชาชนในเขตพื้นที่ตำบล</w:t>
            </w:r>
          </w:p>
        </w:tc>
        <w:tc>
          <w:tcPr>
            <w:tcW w:w="992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  <w:shd w:val="clear" w:color="auto" w:fill="auto"/>
          </w:tcPr>
          <w:p w:rsidR="005D7ADE" w:rsidRDefault="00405784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7ADE" w:rsidRPr="00CA426B" w:rsidRDefault="005D7ADE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CA426B" w:rsidRDefault="005D7ADE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5D7ADE" w:rsidRPr="00CA426B" w:rsidRDefault="005D7ADE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จำนวนโครงการ/กิจกรรม</w:t>
            </w:r>
          </w:p>
        </w:tc>
        <w:tc>
          <w:tcPr>
            <w:tcW w:w="1417" w:type="dxa"/>
            <w:shd w:val="clear" w:color="auto" w:fill="auto"/>
          </w:tcPr>
          <w:p w:rsidR="005D7ADE" w:rsidRDefault="005D7ADE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สามารถแก้ไขปัญหายาเสพติดในเขตพื้นที่</w:t>
            </w:r>
          </w:p>
        </w:tc>
        <w:tc>
          <w:tcPr>
            <w:tcW w:w="1107" w:type="dxa"/>
            <w:shd w:val="clear" w:color="auto" w:fill="auto"/>
          </w:tcPr>
          <w:p w:rsidR="005D7ADE" w:rsidRDefault="005D7ADE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4027B9" w:rsidTr="0008328B">
        <w:trPr>
          <w:trHeight w:val="554"/>
          <w:jc w:val="center"/>
        </w:trPr>
        <w:tc>
          <w:tcPr>
            <w:tcW w:w="637" w:type="dxa"/>
            <w:shd w:val="clear" w:color="auto" w:fill="auto"/>
          </w:tcPr>
          <w:p w:rsidR="004027B9" w:rsidRDefault="004027B9" w:rsidP="002629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13.</w:t>
            </w:r>
          </w:p>
        </w:tc>
        <w:tc>
          <w:tcPr>
            <w:tcW w:w="2127" w:type="dxa"/>
            <w:shd w:val="clear" w:color="auto" w:fill="auto"/>
          </w:tcPr>
          <w:p w:rsidR="004027B9" w:rsidRDefault="004027B9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โครงการส่งเสริมและประชาสัมพันธ์สินค้าผ้าไหมกุดแห่</w:t>
            </w:r>
          </w:p>
        </w:tc>
        <w:tc>
          <w:tcPr>
            <w:tcW w:w="1909" w:type="dxa"/>
            <w:shd w:val="clear" w:color="auto" w:fill="auto"/>
          </w:tcPr>
          <w:p w:rsidR="004027B9" w:rsidRDefault="004027B9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เพื่อส่งเสริมและเพื่อประชาสัมพันธ์ผลิตภัณฑ์ผ้าไหมของตำบลกุดแห่</w:t>
            </w:r>
          </w:p>
        </w:tc>
        <w:tc>
          <w:tcPr>
            <w:tcW w:w="2268" w:type="dxa"/>
            <w:shd w:val="clear" w:color="auto" w:fill="auto"/>
          </w:tcPr>
          <w:p w:rsidR="004027B9" w:rsidRDefault="004027B9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กลุ่มผ้าไหมของตำบลกุดแห่</w:t>
            </w:r>
          </w:p>
        </w:tc>
        <w:tc>
          <w:tcPr>
            <w:tcW w:w="992" w:type="dxa"/>
            <w:shd w:val="clear" w:color="auto" w:fill="auto"/>
          </w:tcPr>
          <w:p w:rsidR="004027B9" w:rsidRDefault="004027B9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27B9" w:rsidRDefault="004027B9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27B9" w:rsidRDefault="004027B9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:rsidR="004027B9" w:rsidRDefault="00953DDE" w:rsidP="00953D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4027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027B9" w:rsidRDefault="00953DDE" w:rsidP="00953D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4027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4027B9" w:rsidRDefault="004027B9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จำนวนกลุ่มทอผ้าไหมตำบลกุดแห่ที่เข้าร่วม</w:t>
            </w:r>
          </w:p>
        </w:tc>
        <w:tc>
          <w:tcPr>
            <w:tcW w:w="1417" w:type="dxa"/>
            <w:shd w:val="clear" w:color="auto" w:fill="auto"/>
          </w:tcPr>
          <w:p w:rsidR="004027B9" w:rsidRDefault="004027B9" w:rsidP="004027B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สามารถประชาสัมพันธ์ผลิตภัณฑ์ผ้าไหมของตำบลกุดแห่ให้เป็นที่นิยมมากยิ่งขึ้น</w:t>
            </w:r>
          </w:p>
        </w:tc>
        <w:tc>
          <w:tcPr>
            <w:tcW w:w="1107" w:type="dxa"/>
            <w:shd w:val="clear" w:color="auto" w:fill="auto"/>
          </w:tcPr>
          <w:p w:rsidR="004027B9" w:rsidRDefault="004027B9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4027B9" w:rsidTr="0008328B">
        <w:trPr>
          <w:trHeight w:val="554"/>
          <w:jc w:val="center"/>
        </w:trPr>
        <w:tc>
          <w:tcPr>
            <w:tcW w:w="637" w:type="dxa"/>
            <w:shd w:val="clear" w:color="auto" w:fill="auto"/>
          </w:tcPr>
          <w:p w:rsidR="004027B9" w:rsidRDefault="000D47BC" w:rsidP="002629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4027B9" w:rsidRDefault="000D47BC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โครงการป้องกันและแก้ไขปัญหาความรุนแรงต่อเด็ก  สตรีและบุคคลในครอบครัว</w:t>
            </w:r>
          </w:p>
        </w:tc>
        <w:tc>
          <w:tcPr>
            <w:tcW w:w="1909" w:type="dxa"/>
            <w:shd w:val="clear" w:color="auto" w:fill="auto"/>
          </w:tcPr>
          <w:p w:rsidR="004027B9" w:rsidRDefault="000D47BC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เพื่อเป็นการป้องกันและลดปัญหาความรุนแรงต่อเด็ก  สตรีและบุคคลในครอบครัว</w:t>
            </w:r>
          </w:p>
        </w:tc>
        <w:tc>
          <w:tcPr>
            <w:tcW w:w="2268" w:type="dxa"/>
            <w:shd w:val="clear" w:color="auto" w:fill="auto"/>
          </w:tcPr>
          <w:p w:rsidR="004027B9" w:rsidRDefault="000D47BC" w:rsidP="005D7AD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ประชาชนกลุ่มสตรี  เด็ก  และเยาวชนในพื้นที่</w:t>
            </w:r>
          </w:p>
        </w:tc>
        <w:tc>
          <w:tcPr>
            <w:tcW w:w="992" w:type="dxa"/>
            <w:shd w:val="clear" w:color="auto" w:fill="auto"/>
          </w:tcPr>
          <w:p w:rsidR="004027B9" w:rsidRDefault="000D47BC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27B9" w:rsidRDefault="000D47BC" w:rsidP="005D7A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27B9" w:rsidRDefault="000D47BC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4027B9" w:rsidRDefault="000D47BC" w:rsidP="000D47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4027B9" w:rsidRDefault="000D47BC" w:rsidP="005D7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4027B9" w:rsidRDefault="000D47BC" w:rsidP="000D47B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4027B9" w:rsidRDefault="000D47BC" w:rsidP="004027B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ลดปัญหาความรุนแรงต่อเด็ก  สตรีและบุคคลในครอบครัวในตำบล</w:t>
            </w:r>
          </w:p>
        </w:tc>
        <w:tc>
          <w:tcPr>
            <w:tcW w:w="1107" w:type="dxa"/>
            <w:shd w:val="clear" w:color="auto" w:fill="auto"/>
          </w:tcPr>
          <w:p w:rsidR="004027B9" w:rsidRDefault="000D47BC" w:rsidP="005D7AD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</w:tbl>
    <w:p w:rsidR="004027B9" w:rsidRDefault="004027B9" w:rsidP="00B0364C">
      <w:pPr>
        <w:rPr>
          <w:rFonts w:ascii="TH SarabunIT๙" w:hAnsi="TH SarabunIT๙" w:cs="TH SarabunIT๙"/>
          <w:b/>
          <w:bCs/>
          <w:sz w:val="28"/>
        </w:rPr>
      </w:pPr>
    </w:p>
    <w:p w:rsidR="004027B9" w:rsidRDefault="004027B9" w:rsidP="00B0364C">
      <w:pPr>
        <w:rPr>
          <w:rFonts w:ascii="TH SarabunIT๙" w:hAnsi="TH SarabunIT๙" w:cs="TH SarabunIT๙"/>
          <w:b/>
          <w:bCs/>
          <w:sz w:val="28"/>
        </w:rPr>
      </w:pPr>
    </w:p>
    <w:p w:rsidR="004027B9" w:rsidRDefault="004027B9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1856AD" w:rsidP="00B0364C">
      <w:pPr>
        <w:rPr>
          <w:rFonts w:ascii="TH SarabunIT๙" w:hAnsi="TH SarabunIT๙" w:cs="TH SarabunIT๙"/>
          <w:b/>
          <w:bCs/>
          <w:sz w:val="28"/>
        </w:rPr>
      </w:pPr>
    </w:p>
    <w:p w:rsidR="001856AD" w:rsidRDefault="007A5C35" w:rsidP="00B0364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82138D" w:rsidRDefault="0082138D" w:rsidP="0082138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1  ยุทธศาสตร์การพัฒนาด้านสังคม  ความมั่นคงภายใน  สิ่งแวดล้อมและพลังงานสู่ความยั่งยืน</w:t>
      </w:r>
    </w:p>
    <w:p w:rsidR="0082138D" w:rsidRDefault="0082138D" w:rsidP="0082138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3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ด้าน</w:t>
      </w:r>
      <w:r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คุณภาพชีวิตของประชาชนในท้องถิ่น</w:t>
      </w:r>
      <w:r w:rsidR="0094792A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82138D" w:rsidRDefault="0082138D" w:rsidP="0082138D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คนและสังคม</w:t>
      </w:r>
    </w:p>
    <w:p w:rsidR="0082138D" w:rsidRPr="00403DD6" w:rsidRDefault="0082138D" w:rsidP="0082138D">
      <w:pPr>
        <w:ind w:left="312"/>
        <w:rPr>
          <w:rFonts w:ascii="TH SarabunIT๙" w:hAnsi="TH SarabunIT๙" w:cs="TH SarabunIT๙"/>
          <w:b/>
          <w:bCs/>
          <w:sz w:val="28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 w:rsidR="00B0364C">
        <w:rPr>
          <w:rFonts w:ascii="TH SarabunIT๙" w:hAnsi="TH SarabunIT๙" w:cs="TH SarabunIT๙" w:hint="cs"/>
          <w:b/>
          <w:bCs/>
          <w:sz w:val="28"/>
          <w:cs/>
        </w:rPr>
        <w:t>10</w:t>
      </w:r>
      <w:r w:rsidRPr="00403DD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03DD6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752048">
        <w:rPr>
          <w:rFonts w:ascii="TH SarabunIT๙" w:hAnsi="TH SarabunIT๙" w:cs="TH SarabunIT๙" w:hint="cs"/>
          <w:b/>
          <w:bCs/>
          <w:sz w:val="28"/>
          <w:cs/>
        </w:rPr>
        <w:t>งบกลาง</w:t>
      </w:r>
      <w:r w:rsidR="0008328B">
        <w:rPr>
          <w:rFonts w:ascii="TH SarabunIT๙" w:hAnsi="TH SarabunIT๙" w:cs="TH SarabunIT๙" w:hint="cs"/>
          <w:b/>
          <w:bCs/>
          <w:sz w:val="28"/>
          <w:u w:val="double"/>
          <w:cs/>
        </w:rPr>
        <w:t xml:space="preserve"> </w:t>
      </w:r>
    </w:p>
    <w:p w:rsidR="0082138D" w:rsidRPr="00F344C6" w:rsidRDefault="0082138D" w:rsidP="0082138D">
      <w:pPr>
        <w:pStyle w:val="aff0"/>
        <w:ind w:left="744"/>
        <w:rPr>
          <w:rFonts w:ascii="TH SarabunIT๙" w:hAnsi="TH SarabunIT๙" w:cs="TH SarabunIT๙"/>
          <w:b/>
          <w:bCs/>
          <w:sz w:val="12"/>
          <w:szCs w:val="12"/>
          <w:u w:val="double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82138D" w:rsidTr="00974DCA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82138D" w:rsidRDefault="0082138D" w:rsidP="00974DCA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82138D" w:rsidRDefault="0082138D" w:rsidP="00974DCA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82138D" w:rsidRDefault="0082138D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82138D" w:rsidRDefault="0082138D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82138D" w:rsidRDefault="0082138D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2138D" w:rsidRDefault="0082138D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82138D" w:rsidRDefault="0082138D" w:rsidP="00974DC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2138D" w:rsidTr="00974DCA">
        <w:trPr>
          <w:cantSplit/>
          <w:tblHeader/>
          <w:jc w:val="center"/>
        </w:trPr>
        <w:tc>
          <w:tcPr>
            <w:tcW w:w="637" w:type="dxa"/>
            <w:vMerge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82138D" w:rsidRDefault="0082138D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82138D" w:rsidRDefault="0082138D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2138D" w:rsidRDefault="0082138D" w:rsidP="00974DC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2138D" w:rsidRDefault="0082138D" w:rsidP="00974DC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82138D" w:rsidRDefault="0082138D" w:rsidP="00974DC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B0385" w:rsidTr="00974DCA">
        <w:trPr>
          <w:jc w:val="center"/>
        </w:trPr>
        <w:tc>
          <w:tcPr>
            <w:tcW w:w="637" w:type="dxa"/>
            <w:shd w:val="clear" w:color="auto" w:fill="auto"/>
          </w:tcPr>
          <w:p w:rsidR="000B0385" w:rsidRDefault="000B0385" w:rsidP="000B03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โครงการเบี้ยยังชีพผู้สูงอายุ</w:t>
            </w:r>
          </w:p>
        </w:tc>
        <w:tc>
          <w:tcPr>
            <w:tcW w:w="1484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เพื่อสนับสนุนการสร้างหลักประกันรายได้ให้แก่ผู้สูงอายุให้มีคุณภาพที่ดีขึ้น</w:t>
            </w:r>
          </w:p>
        </w:tc>
        <w:tc>
          <w:tcPr>
            <w:tcW w:w="2693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ผู้สูงอายุในเขตพื้นที่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0B0385" w:rsidRPr="00752048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2"/>
                <w:szCs w:val="22"/>
              </w:rPr>
            </w:pPr>
            <w:r w:rsidRPr="00752048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5,000,000</w:t>
            </w:r>
          </w:p>
        </w:tc>
        <w:tc>
          <w:tcPr>
            <w:tcW w:w="993" w:type="dxa"/>
            <w:shd w:val="clear" w:color="auto" w:fill="auto"/>
          </w:tcPr>
          <w:p w:rsidR="000B0385" w:rsidRPr="00BC54D5" w:rsidRDefault="000B0385" w:rsidP="000B03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52048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5,000,000</w:t>
            </w:r>
          </w:p>
        </w:tc>
        <w:tc>
          <w:tcPr>
            <w:tcW w:w="992" w:type="dxa"/>
            <w:shd w:val="clear" w:color="auto" w:fill="auto"/>
          </w:tcPr>
          <w:p w:rsidR="000B0385" w:rsidRPr="000B0385" w:rsidRDefault="000B0385" w:rsidP="000B038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385">
              <w:rPr>
                <w:rFonts w:ascii="TH SarabunIT๙" w:hAnsi="TH SarabunIT๙" w:cs="TH SarabunIT๙" w:hint="cs"/>
                <w:sz w:val="22"/>
                <w:szCs w:val="22"/>
                <w:cs/>
              </w:rPr>
              <w:t>5,700,000</w:t>
            </w:r>
          </w:p>
        </w:tc>
        <w:tc>
          <w:tcPr>
            <w:tcW w:w="992" w:type="dxa"/>
            <w:shd w:val="clear" w:color="auto" w:fill="auto"/>
          </w:tcPr>
          <w:p w:rsidR="000B0385" w:rsidRDefault="000B0385" w:rsidP="000B0385">
            <w:r w:rsidRPr="00363E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5,700,000</w:t>
            </w:r>
          </w:p>
        </w:tc>
        <w:tc>
          <w:tcPr>
            <w:tcW w:w="992" w:type="dxa"/>
            <w:shd w:val="clear" w:color="auto" w:fill="auto"/>
          </w:tcPr>
          <w:p w:rsidR="000B0385" w:rsidRDefault="000B0385" w:rsidP="000B0385">
            <w:r w:rsidRPr="00363E95">
              <w:rPr>
                <w:rFonts w:ascii="TH SarabunIT๙" w:hAnsi="TH SarabunIT๙" w:cs="TH SarabunIT๙" w:hint="cs"/>
                <w:sz w:val="22"/>
                <w:szCs w:val="22"/>
                <w:cs/>
              </w:rPr>
              <w:t>5,700,000</w:t>
            </w:r>
          </w:p>
        </w:tc>
        <w:tc>
          <w:tcPr>
            <w:tcW w:w="1418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จำนวนผู้สูงอายุที่ได้รับเงินเบี้ยยังชีพ</w:t>
            </w:r>
          </w:p>
        </w:tc>
        <w:tc>
          <w:tcPr>
            <w:tcW w:w="1417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ผู้สูงอายุได้รับการช่วยเหลืออย่างทั่วถึงทำให้มีคุณภาพชีวิตที่ดีขึ้น</w:t>
            </w:r>
          </w:p>
        </w:tc>
        <w:tc>
          <w:tcPr>
            <w:tcW w:w="1107" w:type="dxa"/>
            <w:shd w:val="clear" w:color="auto" w:fill="auto"/>
          </w:tcPr>
          <w:p w:rsidR="000B0385" w:rsidRPr="00341977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0B0385" w:rsidTr="00974DCA">
        <w:trPr>
          <w:jc w:val="center"/>
        </w:trPr>
        <w:tc>
          <w:tcPr>
            <w:tcW w:w="637" w:type="dxa"/>
            <w:shd w:val="clear" w:color="auto" w:fill="auto"/>
          </w:tcPr>
          <w:p w:rsidR="000B0385" w:rsidRDefault="000B0385" w:rsidP="000B0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โครงการเบี้ยยังชีพคนพิการ</w:t>
            </w:r>
          </w:p>
        </w:tc>
        <w:tc>
          <w:tcPr>
            <w:tcW w:w="1484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เพื่อสนับสนุนการสร้างหลักประกันรายได้ให้แก่คนพิการให้มีคุณภาพที่ดีขึ้น</w:t>
            </w:r>
          </w:p>
        </w:tc>
        <w:tc>
          <w:tcPr>
            <w:tcW w:w="2693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คนพิการในเขตพื้นที่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0B0385" w:rsidRPr="00752048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752048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,000,000</w:t>
            </w:r>
          </w:p>
        </w:tc>
        <w:tc>
          <w:tcPr>
            <w:tcW w:w="993" w:type="dxa"/>
            <w:shd w:val="clear" w:color="auto" w:fill="auto"/>
          </w:tcPr>
          <w:p w:rsidR="000B0385" w:rsidRPr="00BC54D5" w:rsidRDefault="000B0385" w:rsidP="000B03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752048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,000,000</w:t>
            </w:r>
          </w:p>
        </w:tc>
        <w:tc>
          <w:tcPr>
            <w:tcW w:w="992" w:type="dxa"/>
            <w:shd w:val="clear" w:color="auto" w:fill="auto"/>
          </w:tcPr>
          <w:p w:rsidR="000B0385" w:rsidRPr="00752048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752048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,000,000</w:t>
            </w:r>
          </w:p>
        </w:tc>
        <w:tc>
          <w:tcPr>
            <w:tcW w:w="992" w:type="dxa"/>
            <w:shd w:val="clear" w:color="auto" w:fill="auto"/>
          </w:tcPr>
          <w:p w:rsidR="000B0385" w:rsidRPr="00BC54D5" w:rsidRDefault="000B0385" w:rsidP="000B03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752048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,000,000</w:t>
            </w:r>
          </w:p>
        </w:tc>
        <w:tc>
          <w:tcPr>
            <w:tcW w:w="992" w:type="dxa"/>
            <w:shd w:val="clear" w:color="auto" w:fill="auto"/>
          </w:tcPr>
          <w:p w:rsidR="000B0385" w:rsidRPr="00752048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752048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,000,000</w:t>
            </w:r>
          </w:p>
        </w:tc>
        <w:tc>
          <w:tcPr>
            <w:tcW w:w="1418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จำนวนคนพิการที่ได้รับเงินเบี้ยยังชีพ</w:t>
            </w:r>
          </w:p>
        </w:tc>
        <w:tc>
          <w:tcPr>
            <w:tcW w:w="1417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คนพิการได้รับการช่วยเหลืออย่างทั่วถึงทำให้มีคุณภาพชีวิตที่ดีขึ้น</w:t>
            </w:r>
          </w:p>
        </w:tc>
        <w:tc>
          <w:tcPr>
            <w:tcW w:w="1107" w:type="dxa"/>
            <w:shd w:val="clear" w:color="auto" w:fill="auto"/>
          </w:tcPr>
          <w:p w:rsidR="000B0385" w:rsidRPr="00341977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0B0385" w:rsidTr="00974DCA">
        <w:trPr>
          <w:jc w:val="center"/>
        </w:trPr>
        <w:tc>
          <w:tcPr>
            <w:tcW w:w="637" w:type="dxa"/>
            <w:shd w:val="clear" w:color="auto" w:fill="auto"/>
          </w:tcPr>
          <w:p w:rsidR="000B0385" w:rsidRDefault="000B0385" w:rsidP="000B03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โครงการเบี้ยยังชีพผู้ป่วยเอดส์</w:t>
            </w:r>
          </w:p>
        </w:tc>
        <w:tc>
          <w:tcPr>
            <w:tcW w:w="1484" w:type="dxa"/>
            <w:shd w:val="clear" w:color="auto" w:fill="auto"/>
          </w:tcPr>
          <w:p w:rsidR="000B0385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เพื่อสนับสนุนการสร้างหลักประกันรายได้ให้แก่คนผู้ป่วยเอดส์ให้มีคุณภาพที่ดีขึ้น</w:t>
            </w:r>
          </w:p>
          <w:p w:rsidR="000B0385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ผู้ป่วยเอดส์ในเขตพื้นที่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0B0385" w:rsidRPr="000B0385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B038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  <w:shd w:val="clear" w:color="auto" w:fill="auto"/>
          </w:tcPr>
          <w:p w:rsidR="000B0385" w:rsidRPr="000B0385" w:rsidRDefault="000B0385" w:rsidP="000B0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385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0B0385" w:rsidRPr="000B0385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0B0385" w:rsidRPr="000B0385" w:rsidRDefault="000B0385" w:rsidP="000B0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0B0385" w:rsidRPr="000B0385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จำนวนผู้ป่วยเอดส์ที่ได้รับเงินเบี้ยยังชีพ</w:t>
            </w:r>
          </w:p>
        </w:tc>
        <w:tc>
          <w:tcPr>
            <w:tcW w:w="1417" w:type="dxa"/>
            <w:shd w:val="clear" w:color="auto" w:fill="auto"/>
          </w:tcPr>
          <w:p w:rsidR="000B0385" w:rsidRPr="001C554C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ผู้ป่วยเอดส์ได้รับการช่วยเหลืออย่างทั่วถึงทำให้มีคุณภาพชีวิตที่ดีขึ้น</w:t>
            </w:r>
          </w:p>
        </w:tc>
        <w:tc>
          <w:tcPr>
            <w:tcW w:w="1107" w:type="dxa"/>
            <w:shd w:val="clear" w:color="auto" w:fill="auto"/>
          </w:tcPr>
          <w:p w:rsidR="000B0385" w:rsidRPr="00341977" w:rsidRDefault="000B0385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0B0385" w:rsidTr="00974DCA">
        <w:trPr>
          <w:jc w:val="center"/>
        </w:trPr>
        <w:tc>
          <w:tcPr>
            <w:tcW w:w="637" w:type="dxa"/>
            <w:shd w:val="clear" w:color="auto" w:fill="auto"/>
          </w:tcPr>
          <w:p w:rsidR="000B0385" w:rsidRDefault="000B0385" w:rsidP="000B03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0B0385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โครงการสมทบกองทุนหลักประกันสุขภาพตำบลกุดแห่</w:t>
            </w:r>
          </w:p>
        </w:tc>
        <w:tc>
          <w:tcPr>
            <w:tcW w:w="1484" w:type="dxa"/>
            <w:shd w:val="clear" w:color="auto" w:fill="auto"/>
          </w:tcPr>
          <w:p w:rsidR="000B0385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เพื่อบริหารจัดการระบบหลักประกันสุขภาพระดับท้องถิ่น  ตามพระราชบัญญัติหลักประกันสุขภาพแห่งชาติ พ.ศ. 2554</w:t>
            </w:r>
          </w:p>
        </w:tc>
        <w:tc>
          <w:tcPr>
            <w:tcW w:w="2693" w:type="dxa"/>
            <w:shd w:val="clear" w:color="auto" w:fill="auto"/>
          </w:tcPr>
          <w:p w:rsidR="000B0385" w:rsidRDefault="000B0385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เงินสมทบให้แก่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</w:t>
            </w:r>
            <w:r w:rsidR="00BD47D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เพื่อเป็นค่าใช้จ่ายในการดำเนินงานและบริหารจัดการระบบหลักประกันสุขภาพระดับท้องถิ่น</w:t>
            </w:r>
          </w:p>
        </w:tc>
        <w:tc>
          <w:tcPr>
            <w:tcW w:w="992" w:type="dxa"/>
            <w:shd w:val="clear" w:color="auto" w:fill="auto"/>
          </w:tcPr>
          <w:p w:rsidR="000B0385" w:rsidRPr="000B0385" w:rsidRDefault="00BD47D7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150,000</w:t>
            </w:r>
          </w:p>
        </w:tc>
        <w:tc>
          <w:tcPr>
            <w:tcW w:w="993" w:type="dxa"/>
            <w:shd w:val="clear" w:color="auto" w:fill="auto"/>
          </w:tcPr>
          <w:p w:rsidR="000B0385" w:rsidRPr="000B0385" w:rsidRDefault="00BD47D7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150,000</w:t>
            </w:r>
          </w:p>
        </w:tc>
        <w:tc>
          <w:tcPr>
            <w:tcW w:w="992" w:type="dxa"/>
            <w:shd w:val="clear" w:color="auto" w:fill="auto"/>
          </w:tcPr>
          <w:p w:rsidR="000B0385" w:rsidRPr="00BD47D7" w:rsidRDefault="00BD47D7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D47D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shd w:val="clear" w:color="auto" w:fill="auto"/>
          </w:tcPr>
          <w:p w:rsidR="000B0385" w:rsidRPr="00BD47D7" w:rsidRDefault="00BD47D7" w:rsidP="000B03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47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  <w:shd w:val="clear" w:color="auto" w:fill="auto"/>
          </w:tcPr>
          <w:p w:rsidR="000B0385" w:rsidRPr="00BD47D7" w:rsidRDefault="00BD47D7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D47D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250,000</w:t>
            </w:r>
          </w:p>
        </w:tc>
        <w:tc>
          <w:tcPr>
            <w:tcW w:w="1418" w:type="dxa"/>
            <w:shd w:val="clear" w:color="auto" w:fill="auto"/>
          </w:tcPr>
          <w:p w:rsidR="000B0385" w:rsidRDefault="00BD47D7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จำนวนโครงการ/กิจกรรมที่ได้ดำเนินการ</w:t>
            </w:r>
          </w:p>
        </w:tc>
        <w:tc>
          <w:tcPr>
            <w:tcW w:w="1417" w:type="dxa"/>
            <w:shd w:val="clear" w:color="auto" w:fill="auto"/>
          </w:tcPr>
          <w:p w:rsidR="000B0385" w:rsidRDefault="00BD47D7" w:rsidP="000B038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ใช้บริหารจัดการระบบหลักประกันสุขภาพระดับท้องถิ่นได้อย่างมีประสิทธิภาพ</w:t>
            </w:r>
          </w:p>
        </w:tc>
        <w:tc>
          <w:tcPr>
            <w:tcW w:w="1107" w:type="dxa"/>
            <w:shd w:val="clear" w:color="auto" w:fill="auto"/>
          </w:tcPr>
          <w:p w:rsidR="000B0385" w:rsidRDefault="00BD47D7" w:rsidP="000B038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BD47D7" w:rsidTr="00974DCA">
        <w:trPr>
          <w:jc w:val="center"/>
        </w:trPr>
        <w:tc>
          <w:tcPr>
            <w:tcW w:w="637" w:type="dxa"/>
            <w:shd w:val="clear" w:color="auto" w:fill="auto"/>
          </w:tcPr>
          <w:p w:rsidR="00BD47D7" w:rsidRDefault="00BD47D7" w:rsidP="00BD47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BD47D7" w:rsidRDefault="00BD47D7" w:rsidP="00BD47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เงินสำรองจ่ายเพื่อบรรเทาสาธารณภัยในเขตพื้นที่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484" w:type="dxa"/>
            <w:shd w:val="clear" w:color="auto" w:fill="auto"/>
          </w:tcPr>
          <w:p w:rsidR="00BD47D7" w:rsidRDefault="00BD47D7" w:rsidP="00BD47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เพื่อดำเนินการป้องกันและบรรเทาสาธารณภัยที่เกิดขึ้นในเขตพื้นที่ อบตงกุดแห่</w:t>
            </w:r>
          </w:p>
        </w:tc>
        <w:tc>
          <w:tcPr>
            <w:tcW w:w="2693" w:type="dxa"/>
            <w:shd w:val="clear" w:color="auto" w:fill="auto"/>
          </w:tcPr>
          <w:p w:rsidR="00BD47D7" w:rsidRDefault="00BD47D7" w:rsidP="00BD47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BD47D7" w:rsidRDefault="00BD47D7" w:rsidP="00BD47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140,000</w:t>
            </w:r>
          </w:p>
        </w:tc>
        <w:tc>
          <w:tcPr>
            <w:tcW w:w="993" w:type="dxa"/>
            <w:shd w:val="clear" w:color="auto" w:fill="auto"/>
          </w:tcPr>
          <w:p w:rsidR="00BD47D7" w:rsidRDefault="00BD47D7" w:rsidP="00BD47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  <w:shd w:val="clear" w:color="auto" w:fill="auto"/>
          </w:tcPr>
          <w:p w:rsidR="00BD47D7" w:rsidRPr="00BD47D7" w:rsidRDefault="00BD47D7" w:rsidP="00BD47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  <w:shd w:val="clear" w:color="auto" w:fill="auto"/>
          </w:tcPr>
          <w:p w:rsidR="00BD47D7" w:rsidRPr="00BD47D7" w:rsidRDefault="00BD47D7" w:rsidP="00BD47D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  <w:shd w:val="clear" w:color="auto" w:fill="auto"/>
          </w:tcPr>
          <w:p w:rsidR="00BD47D7" w:rsidRPr="00BD47D7" w:rsidRDefault="00BD47D7" w:rsidP="00BD47D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418" w:type="dxa"/>
            <w:shd w:val="clear" w:color="auto" w:fill="auto"/>
          </w:tcPr>
          <w:p w:rsidR="00BD47D7" w:rsidRDefault="00BD47D7" w:rsidP="00BD47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จำนวนประชาชนผู้ได้รับการช่วยเหลือ</w:t>
            </w:r>
          </w:p>
        </w:tc>
        <w:tc>
          <w:tcPr>
            <w:tcW w:w="1417" w:type="dxa"/>
            <w:shd w:val="clear" w:color="auto" w:fill="auto"/>
          </w:tcPr>
          <w:p w:rsidR="00BD47D7" w:rsidRDefault="00BD47D7" w:rsidP="00BD47D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ประชาชนมีความปลอดภัยและได้รับการช่วยเหลืออย่างทันท่วงที</w:t>
            </w:r>
          </w:p>
        </w:tc>
        <w:tc>
          <w:tcPr>
            <w:tcW w:w="1107" w:type="dxa"/>
            <w:shd w:val="clear" w:color="auto" w:fill="auto"/>
          </w:tcPr>
          <w:p w:rsidR="00BD47D7" w:rsidRDefault="00BD47D7" w:rsidP="00BD47D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1C191B" w:rsidTr="00974DCA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1C191B" w:rsidRPr="002C0934" w:rsidRDefault="001C191B" w:rsidP="001C191B">
            <w:pPr>
              <w:jc w:val="center"/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รวมจำนวน  5  โครงการ</w:t>
            </w:r>
          </w:p>
        </w:tc>
        <w:tc>
          <w:tcPr>
            <w:tcW w:w="992" w:type="dxa"/>
            <w:shd w:val="clear" w:color="auto" w:fill="auto"/>
          </w:tcPr>
          <w:p w:rsidR="001C191B" w:rsidRPr="004027B9" w:rsidRDefault="001C191B" w:rsidP="001C191B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027B9"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  <w:t>7,390,000</w:t>
            </w:r>
          </w:p>
        </w:tc>
        <w:tc>
          <w:tcPr>
            <w:tcW w:w="993" w:type="dxa"/>
            <w:shd w:val="clear" w:color="auto" w:fill="auto"/>
          </w:tcPr>
          <w:p w:rsidR="001C191B" w:rsidRPr="004027B9" w:rsidRDefault="001C191B" w:rsidP="001C191B">
            <w:pPr>
              <w:jc w:val="center"/>
              <w:rPr>
                <w:sz w:val="20"/>
                <w:szCs w:val="20"/>
              </w:rPr>
            </w:pPr>
            <w:r w:rsidRPr="004027B9"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  <w:t>7,390,000</w:t>
            </w:r>
          </w:p>
        </w:tc>
        <w:tc>
          <w:tcPr>
            <w:tcW w:w="992" w:type="dxa"/>
            <w:shd w:val="clear" w:color="auto" w:fill="auto"/>
          </w:tcPr>
          <w:p w:rsidR="001C191B" w:rsidRPr="004027B9" w:rsidRDefault="001C191B" w:rsidP="001C191B">
            <w:pPr>
              <w:jc w:val="center"/>
              <w:rPr>
                <w:sz w:val="20"/>
                <w:szCs w:val="20"/>
              </w:rPr>
            </w:pPr>
            <w:r w:rsidRPr="004027B9"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  <w:t>8,500,000</w:t>
            </w:r>
          </w:p>
        </w:tc>
        <w:tc>
          <w:tcPr>
            <w:tcW w:w="992" w:type="dxa"/>
            <w:shd w:val="clear" w:color="auto" w:fill="auto"/>
          </w:tcPr>
          <w:p w:rsidR="001C191B" w:rsidRPr="004027B9" w:rsidRDefault="001C191B" w:rsidP="001C191B">
            <w:pPr>
              <w:jc w:val="center"/>
              <w:rPr>
                <w:sz w:val="20"/>
                <w:szCs w:val="20"/>
              </w:rPr>
            </w:pPr>
            <w:r w:rsidRPr="004027B9"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  <w:t>8,500,000</w:t>
            </w:r>
          </w:p>
        </w:tc>
        <w:tc>
          <w:tcPr>
            <w:tcW w:w="992" w:type="dxa"/>
            <w:shd w:val="clear" w:color="auto" w:fill="auto"/>
          </w:tcPr>
          <w:p w:rsidR="001C191B" w:rsidRPr="004027B9" w:rsidRDefault="001C191B" w:rsidP="001C191B">
            <w:pPr>
              <w:jc w:val="center"/>
              <w:rPr>
                <w:sz w:val="20"/>
                <w:szCs w:val="20"/>
              </w:rPr>
            </w:pPr>
            <w:r w:rsidRPr="004027B9">
              <w:rPr>
                <w:rFonts w:ascii="TH SarabunIT๙" w:eastAsia="Calibri" w:hAnsi="TH SarabunIT๙" w:cs="TH SarabunIT๙"/>
                <w:b/>
                <w:bCs/>
                <w:color w:val="000000"/>
                <w:sz w:val="20"/>
                <w:szCs w:val="20"/>
              </w:rPr>
              <w:t>8,500,000</w:t>
            </w:r>
          </w:p>
        </w:tc>
        <w:tc>
          <w:tcPr>
            <w:tcW w:w="1418" w:type="dxa"/>
            <w:shd w:val="clear" w:color="auto" w:fill="auto"/>
          </w:tcPr>
          <w:p w:rsidR="001C191B" w:rsidRDefault="001C191B" w:rsidP="001C191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C191B" w:rsidRDefault="001C191B" w:rsidP="001C191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1C191B" w:rsidRDefault="001C191B" w:rsidP="001C191B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82138D" w:rsidRDefault="0082138D" w:rsidP="0082138D">
      <w:pPr>
        <w:rPr>
          <w:rFonts w:ascii="TH SarabunIT๙" w:hAnsi="TH SarabunIT๙" w:cs="TH SarabunIT๙"/>
          <w:sz w:val="28"/>
        </w:rPr>
      </w:pPr>
    </w:p>
    <w:sectPr w:rsidR="0082138D" w:rsidSect="00567F40">
      <w:headerReference w:type="default" r:id="rId8"/>
      <w:footerReference w:type="default" r:id="rId9"/>
      <w:pgSz w:w="16838" w:h="11906" w:orient="landscape" w:code="9"/>
      <w:pgMar w:top="1134" w:right="567" w:bottom="568" w:left="567" w:header="1134" w:footer="284" w:gutter="0"/>
      <w:pgNumType w:start="6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C" w:rsidRDefault="007F475C">
      <w:r>
        <w:separator/>
      </w:r>
    </w:p>
  </w:endnote>
  <w:endnote w:type="continuationSeparator" w:id="0">
    <w:p w:rsidR="007F475C" w:rsidRDefault="007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865353"/>
      <w:docPartObj>
        <w:docPartGallery w:val="Page Numbers (Bottom of Page)"/>
        <w:docPartUnique/>
      </w:docPartObj>
    </w:sdtPr>
    <w:sdtEndPr/>
    <w:sdtContent>
      <w:p w:rsidR="00E62750" w:rsidRDefault="00E627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2F" w:rsidRPr="004D4B2F">
          <w:rPr>
            <w:rFonts w:cs="Cordia New"/>
            <w:noProof/>
            <w:szCs w:val="28"/>
            <w:lang w:val="th-TH"/>
          </w:rPr>
          <w:t>95</w:t>
        </w:r>
        <w:r>
          <w:fldChar w:fldCharType="end"/>
        </w:r>
      </w:p>
    </w:sdtContent>
  </w:sdt>
  <w:p w:rsidR="00E62750" w:rsidRDefault="00E627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C" w:rsidRDefault="007F475C">
      <w:r>
        <w:separator/>
      </w:r>
    </w:p>
  </w:footnote>
  <w:footnote w:type="continuationSeparator" w:id="0">
    <w:p w:rsidR="007F475C" w:rsidRDefault="007F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50" w:rsidRDefault="00E62750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01625"/>
              <wp:effectExtent l="11430" t="13335" r="10795" b="889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750" w:rsidRDefault="00E62750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708.15pt;margin-top:-.45pt;width:65pt;height:23.75pt;z-index: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">
              <v:textbox style="mso-fit-shape-to-text:t">
                <w:txbxContent>
                  <w:p w:rsidR="004027B9" w:rsidRDefault="004027B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E62750" w:rsidRDefault="00E62750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</w:p>
  <w:p w:rsidR="00E62750" w:rsidRDefault="00E62750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6B5"/>
    <w:multiLevelType w:val="hybridMultilevel"/>
    <w:tmpl w:val="74BCD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63D1"/>
    <w:multiLevelType w:val="multilevel"/>
    <w:tmpl w:val="35C8A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2">
    <w:nsid w:val="515B48E2"/>
    <w:multiLevelType w:val="multilevel"/>
    <w:tmpl w:val="823CC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">
    <w:nsid w:val="61D906AD"/>
    <w:multiLevelType w:val="multilevel"/>
    <w:tmpl w:val="823CC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03BA0"/>
    <w:rsid w:val="00012C50"/>
    <w:rsid w:val="000224B8"/>
    <w:rsid w:val="00024A4F"/>
    <w:rsid w:val="00027510"/>
    <w:rsid w:val="00042BA3"/>
    <w:rsid w:val="00043D33"/>
    <w:rsid w:val="0004538F"/>
    <w:rsid w:val="00052F54"/>
    <w:rsid w:val="0005747B"/>
    <w:rsid w:val="00065F51"/>
    <w:rsid w:val="0008328B"/>
    <w:rsid w:val="000A63EF"/>
    <w:rsid w:val="000A657C"/>
    <w:rsid w:val="000A79B9"/>
    <w:rsid w:val="000B0385"/>
    <w:rsid w:val="000C033C"/>
    <w:rsid w:val="000C7B2C"/>
    <w:rsid w:val="000D47BC"/>
    <w:rsid w:val="000E0ED2"/>
    <w:rsid w:val="000E13E7"/>
    <w:rsid w:val="000E4D03"/>
    <w:rsid w:val="00100210"/>
    <w:rsid w:val="00106CB7"/>
    <w:rsid w:val="00106D46"/>
    <w:rsid w:val="00114F4E"/>
    <w:rsid w:val="001171A3"/>
    <w:rsid w:val="00117DDF"/>
    <w:rsid w:val="0013356F"/>
    <w:rsid w:val="00134A0D"/>
    <w:rsid w:val="001454B7"/>
    <w:rsid w:val="00145794"/>
    <w:rsid w:val="001459C1"/>
    <w:rsid w:val="001479BB"/>
    <w:rsid w:val="001626B9"/>
    <w:rsid w:val="00162CAA"/>
    <w:rsid w:val="00163CE0"/>
    <w:rsid w:val="00164261"/>
    <w:rsid w:val="00177FB9"/>
    <w:rsid w:val="001856AD"/>
    <w:rsid w:val="00192B47"/>
    <w:rsid w:val="001B1EB3"/>
    <w:rsid w:val="001B6424"/>
    <w:rsid w:val="001B6FD7"/>
    <w:rsid w:val="001C0BF9"/>
    <w:rsid w:val="001C191B"/>
    <w:rsid w:val="001C206F"/>
    <w:rsid w:val="001C554C"/>
    <w:rsid w:val="001E0F28"/>
    <w:rsid w:val="001E2535"/>
    <w:rsid w:val="001F51BE"/>
    <w:rsid w:val="001F6A1E"/>
    <w:rsid w:val="0020017B"/>
    <w:rsid w:val="00207ECC"/>
    <w:rsid w:val="002228E3"/>
    <w:rsid w:val="00222DA7"/>
    <w:rsid w:val="00223F31"/>
    <w:rsid w:val="00226A65"/>
    <w:rsid w:val="00251074"/>
    <w:rsid w:val="00257FC8"/>
    <w:rsid w:val="0026295C"/>
    <w:rsid w:val="002656BF"/>
    <w:rsid w:val="00267BEA"/>
    <w:rsid w:val="00284369"/>
    <w:rsid w:val="002900E6"/>
    <w:rsid w:val="002A4DEF"/>
    <w:rsid w:val="002B46C2"/>
    <w:rsid w:val="002B6E43"/>
    <w:rsid w:val="002C0934"/>
    <w:rsid w:val="002C3898"/>
    <w:rsid w:val="002C5329"/>
    <w:rsid w:val="002C5B6E"/>
    <w:rsid w:val="002D29B3"/>
    <w:rsid w:val="002E791A"/>
    <w:rsid w:val="002F05F3"/>
    <w:rsid w:val="002F0D70"/>
    <w:rsid w:val="0031312D"/>
    <w:rsid w:val="003160F6"/>
    <w:rsid w:val="003263CB"/>
    <w:rsid w:val="00327D96"/>
    <w:rsid w:val="0034081F"/>
    <w:rsid w:val="00341977"/>
    <w:rsid w:val="00342750"/>
    <w:rsid w:val="0035397C"/>
    <w:rsid w:val="00354283"/>
    <w:rsid w:val="003575F6"/>
    <w:rsid w:val="00363EB3"/>
    <w:rsid w:val="00367E99"/>
    <w:rsid w:val="00371CD7"/>
    <w:rsid w:val="0038463F"/>
    <w:rsid w:val="00396258"/>
    <w:rsid w:val="003A0C5C"/>
    <w:rsid w:val="003A225B"/>
    <w:rsid w:val="003A4432"/>
    <w:rsid w:val="003B58A5"/>
    <w:rsid w:val="003D09EF"/>
    <w:rsid w:val="003D0F3B"/>
    <w:rsid w:val="003D41F2"/>
    <w:rsid w:val="003F0BE2"/>
    <w:rsid w:val="004027B9"/>
    <w:rsid w:val="00403DD6"/>
    <w:rsid w:val="004056C1"/>
    <w:rsid w:val="00405784"/>
    <w:rsid w:val="00410389"/>
    <w:rsid w:val="00410DA2"/>
    <w:rsid w:val="00410DE5"/>
    <w:rsid w:val="00417042"/>
    <w:rsid w:val="004343F8"/>
    <w:rsid w:val="00450049"/>
    <w:rsid w:val="00456D26"/>
    <w:rsid w:val="00461860"/>
    <w:rsid w:val="00472A22"/>
    <w:rsid w:val="004B4D25"/>
    <w:rsid w:val="004C0EF3"/>
    <w:rsid w:val="004C1CB6"/>
    <w:rsid w:val="004D4B2F"/>
    <w:rsid w:val="004D6B9E"/>
    <w:rsid w:val="004E06D6"/>
    <w:rsid w:val="004E7118"/>
    <w:rsid w:val="004F75F8"/>
    <w:rsid w:val="005063A0"/>
    <w:rsid w:val="00535AB4"/>
    <w:rsid w:val="005575EF"/>
    <w:rsid w:val="00560191"/>
    <w:rsid w:val="00566937"/>
    <w:rsid w:val="00567F40"/>
    <w:rsid w:val="00575440"/>
    <w:rsid w:val="00590C4F"/>
    <w:rsid w:val="00592896"/>
    <w:rsid w:val="0059722D"/>
    <w:rsid w:val="005A0FD7"/>
    <w:rsid w:val="005A4C47"/>
    <w:rsid w:val="005B3848"/>
    <w:rsid w:val="005B7995"/>
    <w:rsid w:val="005C6F27"/>
    <w:rsid w:val="005C7B9C"/>
    <w:rsid w:val="005D0BBB"/>
    <w:rsid w:val="005D7ADE"/>
    <w:rsid w:val="005E215C"/>
    <w:rsid w:val="005E2B46"/>
    <w:rsid w:val="005F10F4"/>
    <w:rsid w:val="005F48A1"/>
    <w:rsid w:val="00601E3C"/>
    <w:rsid w:val="00602041"/>
    <w:rsid w:val="00605ED7"/>
    <w:rsid w:val="0061690A"/>
    <w:rsid w:val="00623999"/>
    <w:rsid w:val="006268D9"/>
    <w:rsid w:val="00627790"/>
    <w:rsid w:val="006321B8"/>
    <w:rsid w:val="00633EA3"/>
    <w:rsid w:val="00634035"/>
    <w:rsid w:val="006349B0"/>
    <w:rsid w:val="00647E76"/>
    <w:rsid w:val="00651469"/>
    <w:rsid w:val="00654F56"/>
    <w:rsid w:val="00656916"/>
    <w:rsid w:val="00660F01"/>
    <w:rsid w:val="00671922"/>
    <w:rsid w:val="00674C90"/>
    <w:rsid w:val="006843E5"/>
    <w:rsid w:val="0068583B"/>
    <w:rsid w:val="006858BD"/>
    <w:rsid w:val="0069050C"/>
    <w:rsid w:val="0069281E"/>
    <w:rsid w:val="006A134D"/>
    <w:rsid w:val="006C3EFA"/>
    <w:rsid w:val="006C67B8"/>
    <w:rsid w:val="006C721A"/>
    <w:rsid w:val="006D598E"/>
    <w:rsid w:val="006E0727"/>
    <w:rsid w:val="006E3E9E"/>
    <w:rsid w:val="006F2B50"/>
    <w:rsid w:val="00717876"/>
    <w:rsid w:val="00717C7C"/>
    <w:rsid w:val="00725762"/>
    <w:rsid w:val="00727BB5"/>
    <w:rsid w:val="007328EC"/>
    <w:rsid w:val="007352BD"/>
    <w:rsid w:val="00740466"/>
    <w:rsid w:val="007436C6"/>
    <w:rsid w:val="00746516"/>
    <w:rsid w:val="00752048"/>
    <w:rsid w:val="00760822"/>
    <w:rsid w:val="0076724E"/>
    <w:rsid w:val="00770679"/>
    <w:rsid w:val="00773ECC"/>
    <w:rsid w:val="0078388E"/>
    <w:rsid w:val="00785301"/>
    <w:rsid w:val="00797998"/>
    <w:rsid w:val="007A5C35"/>
    <w:rsid w:val="007B4206"/>
    <w:rsid w:val="007B476E"/>
    <w:rsid w:val="007F01F8"/>
    <w:rsid w:val="007F1B0E"/>
    <w:rsid w:val="007F3695"/>
    <w:rsid w:val="007F475C"/>
    <w:rsid w:val="007F5337"/>
    <w:rsid w:val="007F6C5F"/>
    <w:rsid w:val="008071E8"/>
    <w:rsid w:val="00812C32"/>
    <w:rsid w:val="00814BAF"/>
    <w:rsid w:val="008177D9"/>
    <w:rsid w:val="0082138D"/>
    <w:rsid w:val="00832FB4"/>
    <w:rsid w:val="008359E3"/>
    <w:rsid w:val="0084245A"/>
    <w:rsid w:val="00843B76"/>
    <w:rsid w:val="00847753"/>
    <w:rsid w:val="00850EBA"/>
    <w:rsid w:val="00853AE7"/>
    <w:rsid w:val="00860A39"/>
    <w:rsid w:val="00863BF2"/>
    <w:rsid w:val="008704FA"/>
    <w:rsid w:val="00870FFF"/>
    <w:rsid w:val="00875856"/>
    <w:rsid w:val="008943F1"/>
    <w:rsid w:val="00896DAC"/>
    <w:rsid w:val="008A5FF6"/>
    <w:rsid w:val="008B1EA8"/>
    <w:rsid w:val="008C28BC"/>
    <w:rsid w:val="008C33C4"/>
    <w:rsid w:val="008D74B1"/>
    <w:rsid w:val="008E2C59"/>
    <w:rsid w:val="008F27D5"/>
    <w:rsid w:val="009007B3"/>
    <w:rsid w:val="00917800"/>
    <w:rsid w:val="00934110"/>
    <w:rsid w:val="009406E7"/>
    <w:rsid w:val="0094792A"/>
    <w:rsid w:val="00953DDE"/>
    <w:rsid w:val="0095551B"/>
    <w:rsid w:val="00965F2A"/>
    <w:rsid w:val="00974DCA"/>
    <w:rsid w:val="00977AC3"/>
    <w:rsid w:val="00992061"/>
    <w:rsid w:val="00994032"/>
    <w:rsid w:val="0099545F"/>
    <w:rsid w:val="0099661E"/>
    <w:rsid w:val="009A62C0"/>
    <w:rsid w:val="009C6823"/>
    <w:rsid w:val="009E2E11"/>
    <w:rsid w:val="009F460A"/>
    <w:rsid w:val="009F747C"/>
    <w:rsid w:val="00A02649"/>
    <w:rsid w:val="00A03E3E"/>
    <w:rsid w:val="00A06E0D"/>
    <w:rsid w:val="00A1283F"/>
    <w:rsid w:val="00A24A55"/>
    <w:rsid w:val="00A3194F"/>
    <w:rsid w:val="00A35186"/>
    <w:rsid w:val="00A35A75"/>
    <w:rsid w:val="00A41E93"/>
    <w:rsid w:val="00A42ACA"/>
    <w:rsid w:val="00A525AF"/>
    <w:rsid w:val="00A76170"/>
    <w:rsid w:val="00AA0CD1"/>
    <w:rsid w:val="00AA1C12"/>
    <w:rsid w:val="00AA3F91"/>
    <w:rsid w:val="00AA6A31"/>
    <w:rsid w:val="00AA7B27"/>
    <w:rsid w:val="00AE324D"/>
    <w:rsid w:val="00AF13FC"/>
    <w:rsid w:val="00B0364C"/>
    <w:rsid w:val="00B217C9"/>
    <w:rsid w:val="00B2565F"/>
    <w:rsid w:val="00B25970"/>
    <w:rsid w:val="00B264FA"/>
    <w:rsid w:val="00B3500D"/>
    <w:rsid w:val="00B420CD"/>
    <w:rsid w:val="00B51216"/>
    <w:rsid w:val="00B53975"/>
    <w:rsid w:val="00B63775"/>
    <w:rsid w:val="00B651AC"/>
    <w:rsid w:val="00B67FC4"/>
    <w:rsid w:val="00B71A31"/>
    <w:rsid w:val="00B97CB8"/>
    <w:rsid w:val="00B97DCD"/>
    <w:rsid w:val="00BA13A8"/>
    <w:rsid w:val="00BB119A"/>
    <w:rsid w:val="00BB2192"/>
    <w:rsid w:val="00BC54D5"/>
    <w:rsid w:val="00BD47D7"/>
    <w:rsid w:val="00BD7A51"/>
    <w:rsid w:val="00BE5916"/>
    <w:rsid w:val="00BF313C"/>
    <w:rsid w:val="00C00888"/>
    <w:rsid w:val="00C17D5B"/>
    <w:rsid w:val="00C22732"/>
    <w:rsid w:val="00C2542E"/>
    <w:rsid w:val="00C35221"/>
    <w:rsid w:val="00C44123"/>
    <w:rsid w:val="00C46C00"/>
    <w:rsid w:val="00C537D5"/>
    <w:rsid w:val="00C60C2F"/>
    <w:rsid w:val="00C62485"/>
    <w:rsid w:val="00C85D2B"/>
    <w:rsid w:val="00C861FB"/>
    <w:rsid w:val="00C92B25"/>
    <w:rsid w:val="00C93CE0"/>
    <w:rsid w:val="00C93D77"/>
    <w:rsid w:val="00CA492A"/>
    <w:rsid w:val="00CB74FD"/>
    <w:rsid w:val="00CD457F"/>
    <w:rsid w:val="00CF7719"/>
    <w:rsid w:val="00D019C9"/>
    <w:rsid w:val="00D0285C"/>
    <w:rsid w:val="00D11C57"/>
    <w:rsid w:val="00D122F5"/>
    <w:rsid w:val="00D247CC"/>
    <w:rsid w:val="00D46D07"/>
    <w:rsid w:val="00D47B13"/>
    <w:rsid w:val="00D70019"/>
    <w:rsid w:val="00D706DC"/>
    <w:rsid w:val="00D76A12"/>
    <w:rsid w:val="00D8295E"/>
    <w:rsid w:val="00D839C3"/>
    <w:rsid w:val="00D95BD3"/>
    <w:rsid w:val="00DA022A"/>
    <w:rsid w:val="00DA1E44"/>
    <w:rsid w:val="00DA4F1F"/>
    <w:rsid w:val="00DA55BE"/>
    <w:rsid w:val="00DB0D66"/>
    <w:rsid w:val="00DB4152"/>
    <w:rsid w:val="00DB763E"/>
    <w:rsid w:val="00DC270F"/>
    <w:rsid w:val="00DC4192"/>
    <w:rsid w:val="00DD3E1A"/>
    <w:rsid w:val="00DD5B73"/>
    <w:rsid w:val="00DE2691"/>
    <w:rsid w:val="00DE5170"/>
    <w:rsid w:val="00DF598E"/>
    <w:rsid w:val="00E04A29"/>
    <w:rsid w:val="00E21531"/>
    <w:rsid w:val="00E33FBC"/>
    <w:rsid w:val="00E356E5"/>
    <w:rsid w:val="00E362B6"/>
    <w:rsid w:val="00E432B2"/>
    <w:rsid w:val="00E4361E"/>
    <w:rsid w:val="00E53F85"/>
    <w:rsid w:val="00E5428C"/>
    <w:rsid w:val="00E62750"/>
    <w:rsid w:val="00E62D43"/>
    <w:rsid w:val="00E765D6"/>
    <w:rsid w:val="00E90308"/>
    <w:rsid w:val="00E90536"/>
    <w:rsid w:val="00EA79C1"/>
    <w:rsid w:val="00EB002C"/>
    <w:rsid w:val="00EB551D"/>
    <w:rsid w:val="00EC1BC9"/>
    <w:rsid w:val="00ED05A0"/>
    <w:rsid w:val="00ED0E17"/>
    <w:rsid w:val="00ED16CE"/>
    <w:rsid w:val="00ED6CBC"/>
    <w:rsid w:val="00EE2AB6"/>
    <w:rsid w:val="00EF0FAF"/>
    <w:rsid w:val="00EF2C2B"/>
    <w:rsid w:val="00F02B23"/>
    <w:rsid w:val="00F1552B"/>
    <w:rsid w:val="00F344C6"/>
    <w:rsid w:val="00F60CA7"/>
    <w:rsid w:val="00F715A2"/>
    <w:rsid w:val="00F728E7"/>
    <w:rsid w:val="00F7793F"/>
    <w:rsid w:val="00F83F6E"/>
    <w:rsid w:val="00F84ED9"/>
    <w:rsid w:val="00FB618C"/>
    <w:rsid w:val="00FD60B3"/>
    <w:rsid w:val="00FE30D2"/>
    <w:rsid w:val="00FE6B32"/>
    <w:rsid w:val="00FF05F8"/>
    <w:rsid w:val="00FF0769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4E4F-BC55-4C13-AA42-D4E9D163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30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203</cp:revision>
  <cp:lastPrinted>2020-09-14T03:19:00Z</cp:lastPrinted>
  <dcterms:created xsi:type="dcterms:W3CDTF">2019-05-28T07:19:00Z</dcterms:created>
  <dcterms:modified xsi:type="dcterms:W3CDTF">2020-09-14T03:21:00Z</dcterms:modified>
</cp:coreProperties>
</file>