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0A" w:rsidRDefault="0071787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 </w:t>
      </w:r>
      <w:r w:rsidR="00DF762C">
        <w:rPr>
          <w:rFonts w:ascii="TH SarabunIT๙" w:hAnsi="TH SarabunIT๙" w:cs="TH SarabunIT๙" w:hint="cs"/>
          <w:b/>
          <w:bCs/>
          <w:sz w:val="28"/>
          <w:cs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7F5337">
        <w:rPr>
          <w:rFonts w:ascii="TH SarabunIT๙" w:hAnsi="TH SarabunIT๙" w:cs="TH SarabunIT๙" w:hint="cs"/>
          <w:b/>
          <w:bCs/>
          <w:sz w:val="28"/>
          <w:cs/>
        </w:rPr>
        <w:t>ยุทธศาสตร์การ</w:t>
      </w:r>
      <w:r w:rsidR="00DF762C">
        <w:rPr>
          <w:rFonts w:ascii="TH SarabunIT๙" w:hAnsi="TH SarabunIT๙" w:cs="TH SarabunIT๙" w:hint="cs"/>
          <w:b/>
          <w:bCs/>
          <w:sz w:val="28"/>
          <w:cs/>
        </w:rPr>
        <w:t>พัฒนาคนและสังคมให้มีคุณภาพชีวิตที่ดี</w:t>
      </w:r>
    </w:p>
    <w:p w:rsidR="0061690A" w:rsidRDefault="0071787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 w:rsidR="00DF762C"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 w:rsidR="007F5337">
        <w:rPr>
          <w:rFonts w:ascii="TH SarabunIT๙" w:hAnsi="TH SarabunIT๙" w:cs="TH SarabunIT๙" w:hint="cs"/>
          <w:b/>
          <w:bCs/>
          <w:sz w:val="28"/>
          <w:cs/>
        </w:rPr>
        <w:t>ด้าน</w:t>
      </w:r>
      <w:r>
        <w:rPr>
          <w:rFonts w:ascii="TH SarabunIT๙" w:hAnsi="TH SarabunIT๙" w:cs="TH SarabunIT๙"/>
          <w:b/>
          <w:bCs/>
          <w:sz w:val="28"/>
          <w:cs/>
        </w:rPr>
        <w:t>การพัฒนา</w:t>
      </w:r>
      <w:r w:rsidR="007F5337">
        <w:rPr>
          <w:rFonts w:ascii="TH SarabunIT๙" w:hAnsi="TH SarabunIT๙" w:cs="TH SarabunIT๙" w:hint="cs"/>
          <w:b/>
          <w:bCs/>
          <w:sz w:val="28"/>
          <w:cs/>
        </w:rPr>
        <w:t>คุณภาพชีวิตของประชาชนในท้องถิ่น</w:t>
      </w:r>
    </w:p>
    <w:p w:rsidR="0061690A" w:rsidRDefault="00717876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 w:rsidR="005A4C4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 w:rsidR="005A4C4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1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 w:rsidR="005A4C47">
        <w:rPr>
          <w:rFonts w:ascii="TH SarabunIT๙" w:hAnsi="TH SarabunIT๙" w:cs="TH SarabunIT๙" w:hint="cs"/>
          <w:b/>
          <w:bCs/>
          <w:sz w:val="28"/>
          <w:szCs w:val="28"/>
          <w:cs/>
        </w:rPr>
        <w:t>โครงสร้างพื้นฐาน</w:t>
      </w:r>
    </w:p>
    <w:p w:rsidR="0061690A" w:rsidRPr="009626DA" w:rsidRDefault="00717876" w:rsidP="009626DA">
      <w:pPr>
        <w:pStyle w:val="aff0"/>
        <w:numPr>
          <w:ilvl w:val="1"/>
          <w:numId w:val="1"/>
        </w:numPr>
        <w:rPr>
          <w:rFonts w:ascii="TH SarabunIT๙" w:hAnsi="TH SarabunIT๙" w:cs="TH SarabunIT๙"/>
          <w:b/>
          <w:bCs/>
          <w:sz w:val="20"/>
          <w:szCs w:val="20"/>
          <w:u w:val="double"/>
        </w:rPr>
      </w:pPr>
      <w:r w:rsidRPr="009626DA">
        <w:rPr>
          <w:rFonts w:ascii="TH SarabunIT๙" w:hAnsi="TH SarabunIT๙" w:cs="TH SarabunIT๙"/>
          <w:b/>
          <w:bCs/>
          <w:sz w:val="28"/>
          <w:cs/>
        </w:rPr>
        <w:t xml:space="preserve">แผนงานอุตสาหกรรมและการโยธา  </w:t>
      </w:r>
      <w:r w:rsidRPr="009626DA">
        <w:rPr>
          <w:rFonts w:ascii="TH SarabunIT๙" w:hAnsi="TH SarabunIT๙" w:cs="TH SarabunIT๙"/>
          <w:b/>
          <w:bCs/>
          <w:sz w:val="28"/>
          <w:u w:val="double"/>
          <w:cs/>
        </w:rPr>
        <w:t xml:space="preserve"> 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484"/>
        <w:gridCol w:w="2693"/>
        <w:gridCol w:w="851"/>
        <w:gridCol w:w="850"/>
        <w:gridCol w:w="1134"/>
        <w:gridCol w:w="1134"/>
        <w:gridCol w:w="1134"/>
        <w:gridCol w:w="1276"/>
        <w:gridCol w:w="1417"/>
        <w:gridCol w:w="1107"/>
      </w:tblGrid>
      <w:tr w:rsidR="0061690A" w:rsidTr="00DF762C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61690A" w:rsidRDefault="00717876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61690A" w:rsidRDefault="00717876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61690A" w:rsidRDefault="0071787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</w:tcPr>
          <w:p w:rsidR="0061690A" w:rsidRDefault="0071787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61690A" w:rsidRDefault="0071787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61690A" w:rsidRDefault="00717876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61690A" w:rsidRDefault="0071787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61690A" w:rsidRDefault="0071787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1690A" w:rsidTr="00DF762C">
        <w:trPr>
          <w:cantSplit/>
          <w:tblHeader/>
          <w:jc w:val="center"/>
        </w:trPr>
        <w:tc>
          <w:tcPr>
            <w:tcW w:w="637" w:type="dxa"/>
            <w:vMerge/>
          </w:tcPr>
          <w:p w:rsidR="0061690A" w:rsidRDefault="006169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61690A" w:rsidRDefault="0061690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61690A" w:rsidRDefault="0061690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1690A" w:rsidRDefault="006169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61690A" w:rsidRDefault="007178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1690A" w:rsidRDefault="0061690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61690A" w:rsidRDefault="006169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61690A" w:rsidRDefault="006169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1690A" w:rsidTr="00DF762C">
        <w:trPr>
          <w:trHeight w:val="2308"/>
          <w:jc w:val="center"/>
        </w:trPr>
        <w:tc>
          <w:tcPr>
            <w:tcW w:w="637" w:type="dxa"/>
            <w:shd w:val="clear" w:color="auto" w:fill="auto"/>
          </w:tcPr>
          <w:p w:rsidR="0061690A" w:rsidRDefault="0071787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2127" w:type="dxa"/>
            <w:shd w:val="clear" w:color="auto" w:fill="auto"/>
          </w:tcPr>
          <w:p w:rsidR="0061690A" w:rsidRDefault="00602A61" w:rsidP="00DF762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โครงการก่อสร้างถนนลาดยางแบบผิวจราจรพาราแอสฟัลต์คอนกรีต  บ้าน</w:t>
            </w:r>
            <w:r w:rsidR="00DF762C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นครพัฒนา  หมู่ที่  9  ตำบลนากลาง(เส้นทางนครพัฒนา-กุดดินจี่)</w:t>
            </w:r>
          </w:p>
        </w:tc>
        <w:tc>
          <w:tcPr>
            <w:tcW w:w="1484" w:type="dxa"/>
            <w:shd w:val="clear" w:color="auto" w:fill="auto"/>
          </w:tcPr>
          <w:p w:rsidR="0061690A" w:rsidRDefault="00602A6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เพื่อให้ประชาชนมีเส้นทางคมนาคมที่สะดวกและปลอดภัยมากยิ่งขึ้น</w:t>
            </w:r>
          </w:p>
        </w:tc>
        <w:tc>
          <w:tcPr>
            <w:tcW w:w="2693" w:type="dxa"/>
            <w:shd w:val="clear" w:color="auto" w:fill="auto"/>
          </w:tcPr>
          <w:p w:rsidR="0037196A" w:rsidRDefault="00602A61" w:rsidP="00DF762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โดยทำการก่อสร้างถนนลาดยางแบบผิวจราจรพาราแอสฟัลต์คอนกรีต</w:t>
            </w:r>
            <w:r w:rsidR="00CE7106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ขนาดผิวจราจรกว้าง                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DF762C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เมตร  </w:t>
            </w:r>
            <w:r w:rsidR="00DF762C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ไหล่ทางพาราแอสฟัลต์คอนกรีต  กว้าง  1.00 ม.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ระยะทาง  </w:t>
            </w:r>
            <w:r w:rsidR="00DF762C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2,200.00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เมตร  หนา</w:t>
            </w:r>
            <w:r w:rsidR="000D6D36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0.05  เมตร  หรือมีพื้นที่ไม่น้อยกว่า  </w:t>
            </w:r>
            <w:r w:rsidR="00DF762C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17</w:t>
            </w:r>
            <w:r w:rsidR="000D6D36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,</w:t>
            </w:r>
            <w:r w:rsidR="00DF762C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600.00</w:t>
            </w:r>
            <w:r w:rsidR="000D6D36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="00DF762C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 w:rsidR="00DF762C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.ม.</w:t>
            </w:r>
            <w:r w:rsidR="00BA1D2F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พร้อมป้ายโครงการ  (ตามแบบ </w:t>
            </w:r>
            <w:proofErr w:type="spellStart"/>
            <w:r w:rsidR="00BA1D2F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="00BA1D2F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 กำหนด)</w:t>
            </w:r>
          </w:p>
        </w:tc>
        <w:tc>
          <w:tcPr>
            <w:tcW w:w="851" w:type="dxa"/>
            <w:shd w:val="clear" w:color="auto" w:fill="auto"/>
          </w:tcPr>
          <w:p w:rsidR="0061690A" w:rsidRPr="0076724E" w:rsidRDefault="00602A6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61690A" w:rsidRPr="0076724E" w:rsidRDefault="00602A6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61690A" w:rsidRPr="00CE59EA" w:rsidRDefault="00DF762C" w:rsidP="00DF762C">
            <w:pPr>
              <w:jc w:val="center"/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Cs w:val="24"/>
              </w:rPr>
              <w:t>203</w:t>
            </w: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61690A" w:rsidRPr="0076724E" w:rsidRDefault="00DF762C" w:rsidP="0037196A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4,873,000</w:t>
            </w:r>
          </w:p>
        </w:tc>
        <w:tc>
          <w:tcPr>
            <w:tcW w:w="1134" w:type="dxa"/>
            <w:shd w:val="clear" w:color="auto" w:fill="auto"/>
          </w:tcPr>
          <w:p w:rsidR="0061690A" w:rsidRPr="0076724E" w:rsidRDefault="00DF762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4,873,000</w:t>
            </w:r>
          </w:p>
        </w:tc>
        <w:tc>
          <w:tcPr>
            <w:tcW w:w="1276" w:type="dxa"/>
            <w:shd w:val="clear" w:color="auto" w:fill="auto"/>
          </w:tcPr>
          <w:p w:rsidR="0061690A" w:rsidRDefault="00DF762C" w:rsidP="00602A6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ถนนได้รับการก่อสร้างตามเป้าหมาย</w:t>
            </w:r>
          </w:p>
        </w:tc>
        <w:tc>
          <w:tcPr>
            <w:tcW w:w="1417" w:type="dxa"/>
            <w:shd w:val="clear" w:color="auto" w:fill="auto"/>
          </w:tcPr>
          <w:p w:rsidR="0061690A" w:rsidRDefault="00BA1D2F" w:rsidP="007F533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ประชาชนมีเส้นทางสัญจร คมนาคมสะดวกและปลอดภัยมากยิ่งขึ้น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61690A" w:rsidRDefault="00602A6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</w:tbl>
    <w:p w:rsidR="009626DA" w:rsidRDefault="009626DA" w:rsidP="00E10D9C">
      <w:pPr>
        <w:rPr>
          <w:rFonts w:ascii="TH SarabunIT๙" w:hAnsi="TH SarabunIT๙" w:cs="TH SarabunIT๙"/>
          <w:b/>
          <w:bCs/>
          <w:sz w:val="28"/>
        </w:rPr>
      </w:pPr>
    </w:p>
    <w:p w:rsidR="009626DA" w:rsidRDefault="009626DA" w:rsidP="00E10D9C">
      <w:pPr>
        <w:rPr>
          <w:rFonts w:ascii="TH SarabunIT๙" w:hAnsi="TH SarabunIT๙" w:cs="TH SarabunIT๙"/>
          <w:b/>
          <w:bCs/>
          <w:sz w:val="28"/>
        </w:rPr>
      </w:pPr>
    </w:p>
    <w:p w:rsidR="009626DA" w:rsidRDefault="00DF762C" w:rsidP="00E10D9C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เหตุผลหรือความจำเป็นที่ต้องการเพิ่มเติมแผน  เนื่องจากโครงการดังกล่าว  ไม่ปรากฏในแผนพัฒนาขององค์การบริหารส่วนตำบล  แต่มีความจำเป็นที่จะดำเนินการและเพื่อให้ประชาชนในพื้นที่มีถนนในการสัญจรที่</w:t>
      </w:r>
      <w:r w:rsidR="00554682">
        <w:rPr>
          <w:rFonts w:ascii="TH SarabunIT๙" w:hAnsi="TH SarabunIT๙" w:cs="TH SarabunIT๙" w:hint="cs"/>
          <w:b/>
          <w:bCs/>
          <w:sz w:val="28"/>
          <w:cs/>
        </w:rPr>
        <w:t>สะดวกและปลอดภัยยิ่งขึ้น</w:t>
      </w:r>
      <w:bookmarkStart w:id="0" w:name="_GoBack"/>
      <w:bookmarkEnd w:id="0"/>
    </w:p>
    <w:sectPr w:rsidR="009626DA" w:rsidSect="008B3493">
      <w:headerReference w:type="default" r:id="rId8"/>
      <w:footerReference w:type="default" r:id="rId9"/>
      <w:pgSz w:w="16838" w:h="11906" w:orient="landscape" w:code="9"/>
      <w:pgMar w:top="1134" w:right="567" w:bottom="709" w:left="567" w:header="1134" w:footer="284" w:gutter="0"/>
      <w:pgNumType w:start="1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EC" w:rsidRDefault="007B5FEC">
      <w:r>
        <w:separator/>
      </w:r>
    </w:p>
  </w:endnote>
  <w:endnote w:type="continuationSeparator" w:id="0">
    <w:p w:rsidR="007B5FEC" w:rsidRDefault="007B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NiramitIT๙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010286"/>
      <w:docPartObj>
        <w:docPartGallery w:val="Page Numbers (Bottom of Page)"/>
        <w:docPartUnique/>
      </w:docPartObj>
    </w:sdtPr>
    <w:sdtEndPr/>
    <w:sdtContent>
      <w:p w:rsidR="00280567" w:rsidRDefault="002805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93" w:rsidRPr="008B3493">
          <w:rPr>
            <w:rFonts w:cs="Cordia New"/>
            <w:noProof/>
            <w:szCs w:val="28"/>
            <w:lang w:val="th-TH"/>
          </w:rPr>
          <w:t>16</w:t>
        </w:r>
        <w:r>
          <w:fldChar w:fldCharType="end"/>
        </w:r>
      </w:p>
    </w:sdtContent>
  </w:sdt>
  <w:p w:rsidR="00280567" w:rsidRDefault="002805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EC" w:rsidRDefault="007B5FEC">
      <w:r>
        <w:separator/>
      </w:r>
    </w:p>
  </w:footnote>
  <w:footnote w:type="continuationSeparator" w:id="0">
    <w:p w:rsidR="007B5FEC" w:rsidRDefault="007B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67" w:rsidRDefault="00280567">
    <w:pPr>
      <w:pStyle w:val="ac"/>
      <w:jc w:val="center"/>
      <w:rPr>
        <w:rFonts w:ascii="TH SarabunPSK" w:hAnsi="TH SarabunPSK" w:cs="TH SarabunPSK"/>
        <w:b/>
        <w:bCs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8854293</wp:posOffset>
              </wp:positionH>
              <wp:positionV relativeFrom="paragraph">
                <wp:posOffset>6741</wp:posOffset>
              </wp:positionV>
              <wp:extent cx="966177" cy="301625"/>
              <wp:effectExtent l="0" t="0" r="24765" b="2286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177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567" w:rsidRDefault="0028056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แบบ ผ. ๐๒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left:0;text-align:left;margin-left:697.2pt;margin-top:.55pt;width:76.1pt;height:23.75pt;z-index:2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">
              <v:textbox style="mso-fit-shape-to-text:t">
                <w:txbxContent>
                  <w:p w:rsidR="009626DA" w:rsidRDefault="009626D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แบบ ผ. ๐๒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/1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cs/>
      </w:rPr>
      <w:t>รายละเอียดโครงการพัฒนา</w:t>
    </w:r>
  </w:p>
  <w:p w:rsidR="00280567" w:rsidRDefault="00280567">
    <w:pPr>
      <w:pStyle w:val="ac"/>
      <w:jc w:val="center"/>
      <w:rPr>
        <w:rFonts w:ascii="TH SarabunPSK" w:hAnsi="TH SarabunPSK" w:cs="TH SarabunPSK" w:hint="cs"/>
        <w:b/>
        <w:bCs/>
      </w:rPr>
    </w:pPr>
    <w:r>
      <w:rPr>
        <w:rFonts w:ascii="TH SarabunPSK" w:hAnsi="TH SarabunPSK" w:cs="TH SarabunPSK"/>
        <w:b/>
        <w:bCs/>
        <w:cs/>
      </w:rPr>
      <w:t>แผนพัฒนาท้องถิ่น (พ.ศ. ๒๕๖๑ – ๒๕๖</w:t>
    </w:r>
    <w:r>
      <w:rPr>
        <w:rFonts w:ascii="TH SarabunPSK" w:hAnsi="TH SarabunPSK" w:cs="TH SarabunPSK" w:hint="cs"/>
        <w:b/>
        <w:bCs/>
        <w:cs/>
      </w:rPr>
      <w:t>๕</w:t>
    </w:r>
    <w:r>
      <w:rPr>
        <w:rFonts w:ascii="TH SarabunPSK" w:hAnsi="TH SarabunPSK" w:cs="TH SarabunPSK"/>
        <w:b/>
        <w:bCs/>
        <w:cs/>
      </w:rPr>
      <w:t>)</w:t>
    </w:r>
    <w:r w:rsidR="008B3493">
      <w:rPr>
        <w:rFonts w:ascii="TH SarabunPSK" w:hAnsi="TH SarabunPSK" w:cs="TH SarabunPSK" w:hint="cs"/>
        <w:b/>
        <w:bCs/>
        <w:cs/>
      </w:rPr>
      <w:t xml:space="preserve">  เพิ่มเติม  ครั้งที่  3  ปี  พ.ศ. 2563</w:t>
    </w:r>
  </w:p>
  <w:p w:rsidR="00280567" w:rsidRDefault="00280567">
    <w:pPr>
      <w:pStyle w:val="ac"/>
      <w:jc w:val="center"/>
      <w:rPr>
        <w:rFonts w:ascii="TH SarabunPSK" w:hAnsi="TH SarabunPSK" w:cs="TH SarabunPSK"/>
        <w:b/>
        <w:bCs/>
        <w:cs/>
      </w:rPr>
    </w:pPr>
    <w:r>
      <w:rPr>
        <w:rFonts w:ascii="TH SarabunPSK" w:hAnsi="TH SarabunPSK" w:cs="TH SarabunPSK" w:hint="cs"/>
        <w:b/>
        <w:bCs/>
        <w:cs/>
      </w:rPr>
      <w:t>สำหรับ  โครงการที่เกินศักยภาพขององค์กรปกครองส่วนท้องถิ่น</w:t>
    </w:r>
  </w:p>
  <w:p w:rsidR="00280567" w:rsidRDefault="00280567">
    <w:pPr>
      <w:pStyle w:val="ac"/>
      <w:jc w:val="center"/>
    </w:pPr>
    <w:r>
      <w:rPr>
        <w:rFonts w:ascii="TH SarabunPSK" w:hAnsi="TH SarabunPSK" w:cs="TH SarabunPSK"/>
        <w:b/>
        <w:bCs/>
        <w:cs/>
      </w:rPr>
      <w:t>องค์การบริหารส่วนตำบล</w:t>
    </w:r>
    <w:r>
      <w:rPr>
        <w:rFonts w:ascii="TH SarabunPSK" w:hAnsi="TH SarabunPSK" w:cs="TH SarabunPSK" w:hint="cs"/>
        <w:b/>
        <w:bCs/>
        <w:cs/>
      </w:rPr>
      <w:t>กุดแห่</w:t>
    </w:r>
    <w:r>
      <w:rPr>
        <w:rFonts w:ascii="TH SarabunPSK" w:hAnsi="TH SarabunPSK" w:cs="TH SarabunPSK"/>
        <w:b/>
        <w:bCs/>
        <w:cs/>
      </w:rPr>
      <w:t xml:space="preserve">  อำเภอ</w:t>
    </w:r>
    <w:r>
      <w:rPr>
        <w:rFonts w:ascii="TH SarabunPSK" w:hAnsi="TH SarabunPSK" w:cs="TH SarabunPSK" w:hint="cs"/>
        <w:b/>
        <w:bCs/>
        <w:cs/>
      </w:rPr>
      <w:t>นากลาง</w:t>
    </w:r>
    <w:r>
      <w:rPr>
        <w:rFonts w:ascii="TH SarabunPSK" w:hAnsi="TH SarabunPSK" w:cs="TH SarabunPSK"/>
        <w:b/>
        <w:bCs/>
        <w:cs/>
      </w:rPr>
      <w:t xml:space="preserve">  จังหวัด</w:t>
    </w:r>
    <w:r>
      <w:rPr>
        <w:rFonts w:ascii="TH SarabunPSK" w:hAnsi="TH SarabunPSK" w:cs="TH SarabunPSK" w:hint="cs"/>
        <w:b/>
        <w:bCs/>
        <w:cs/>
      </w:rPr>
      <w:t>หนองบัวลำภู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E69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1">
    <w:nsid w:val="07A029FD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2">
    <w:nsid w:val="1C1763EA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3">
    <w:nsid w:val="23D429D9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4">
    <w:nsid w:val="3A9C3076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5">
    <w:nsid w:val="71A212EB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0A"/>
    <w:rsid w:val="00027FC4"/>
    <w:rsid w:val="00030369"/>
    <w:rsid w:val="000562E7"/>
    <w:rsid w:val="000A63EF"/>
    <w:rsid w:val="000B2492"/>
    <w:rsid w:val="000D6D36"/>
    <w:rsid w:val="000E0ED2"/>
    <w:rsid w:val="00126A81"/>
    <w:rsid w:val="00162CAA"/>
    <w:rsid w:val="001B47B9"/>
    <w:rsid w:val="001B6FD7"/>
    <w:rsid w:val="001C554C"/>
    <w:rsid w:val="001D2F0E"/>
    <w:rsid w:val="00207178"/>
    <w:rsid w:val="00207ECC"/>
    <w:rsid w:val="00220BC0"/>
    <w:rsid w:val="0024249A"/>
    <w:rsid w:val="00244098"/>
    <w:rsid w:val="00270DFF"/>
    <w:rsid w:val="00280567"/>
    <w:rsid w:val="002900E6"/>
    <w:rsid w:val="002A1A91"/>
    <w:rsid w:val="002B4909"/>
    <w:rsid w:val="002E20D3"/>
    <w:rsid w:val="003050F3"/>
    <w:rsid w:val="0034081F"/>
    <w:rsid w:val="0035397C"/>
    <w:rsid w:val="00367E99"/>
    <w:rsid w:val="0037196A"/>
    <w:rsid w:val="0039193C"/>
    <w:rsid w:val="00397454"/>
    <w:rsid w:val="003B341F"/>
    <w:rsid w:val="003D41F2"/>
    <w:rsid w:val="003D5F7F"/>
    <w:rsid w:val="00410DA2"/>
    <w:rsid w:val="00470E07"/>
    <w:rsid w:val="00485708"/>
    <w:rsid w:val="004C4337"/>
    <w:rsid w:val="005063A0"/>
    <w:rsid w:val="00523C8E"/>
    <w:rsid w:val="00554117"/>
    <w:rsid w:val="00554682"/>
    <w:rsid w:val="00566937"/>
    <w:rsid w:val="005770EB"/>
    <w:rsid w:val="00593ECD"/>
    <w:rsid w:val="005A2892"/>
    <w:rsid w:val="005A4C47"/>
    <w:rsid w:val="005B3F5F"/>
    <w:rsid w:val="00600318"/>
    <w:rsid w:val="00602A61"/>
    <w:rsid w:val="00606DB0"/>
    <w:rsid w:val="0061690A"/>
    <w:rsid w:val="00622109"/>
    <w:rsid w:val="0062413F"/>
    <w:rsid w:val="006268D9"/>
    <w:rsid w:val="00633EA3"/>
    <w:rsid w:val="00674C90"/>
    <w:rsid w:val="006C27E2"/>
    <w:rsid w:val="006E52B3"/>
    <w:rsid w:val="006E566D"/>
    <w:rsid w:val="00717876"/>
    <w:rsid w:val="00727BB5"/>
    <w:rsid w:val="00761F23"/>
    <w:rsid w:val="0076724E"/>
    <w:rsid w:val="007758B8"/>
    <w:rsid w:val="007810E7"/>
    <w:rsid w:val="0078388E"/>
    <w:rsid w:val="007B476E"/>
    <w:rsid w:val="007B5FEC"/>
    <w:rsid w:val="007C557C"/>
    <w:rsid w:val="007D48E0"/>
    <w:rsid w:val="007E684D"/>
    <w:rsid w:val="007F5337"/>
    <w:rsid w:val="00814BAF"/>
    <w:rsid w:val="008359E3"/>
    <w:rsid w:val="00837063"/>
    <w:rsid w:val="0084245A"/>
    <w:rsid w:val="008460C8"/>
    <w:rsid w:val="00847753"/>
    <w:rsid w:val="008A5FF6"/>
    <w:rsid w:val="008B1EA8"/>
    <w:rsid w:val="008B3493"/>
    <w:rsid w:val="008B75FB"/>
    <w:rsid w:val="008C335D"/>
    <w:rsid w:val="008D3203"/>
    <w:rsid w:val="009626DA"/>
    <w:rsid w:val="00974F82"/>
    <w:rsid w:val="00977C75"/>
    <w:rsid w:val="009C1028"/>
    <w:rsid w:val="009C78B1"/>
    <w:rsid w:val="009E2E11"/>
    <w:rsid w:val="00A10F04"/>
    <w:rsid w:val="00A25787"/>
    <w:rsid w:val="00A35A75"/>
    <w:rsid w:val="00A42ACA"/>
    <w:rsid w:val="00A7346B"/>
    <w:rsid w:val="00AA366C"/>
    <w:rsid w:val="00AB04B7"/>
    <w:rsid w:val="00AC5D09"/>
    <w:rsid w:val="00AD2177"/>
    <w:rsid w:val="00AD74E8"/>
    <w:rsid w:val="00AE324D"/>
    <w:rsid w:val="00AF01F9"/>
    <w:rsid w:val="00AF13FC"/>
    <w:rsid w:val="00AF14B5"/>
    <w:rsid w:val="00B02382"/>
    <w:rsid w:val="00B0713B"/>
    <w:rsid w:val="00B424C4"/>
    <w:rsid w:val="00B63775"/>
    <w:rsid w:val="00B912C5"/>
    <w:rsid w:val="00B955DF"/>
    <w:rsid w:val="00BA1D2F"/>
    <w:rsid w:val="00BA28D6"/>
    <w:rsid w:val="00BC0F91"/>
    <w:rsid w:val="00BD0BD3"/>
    <w:rsid w:val="00BE5916"/>
    <w:rsid w:val="00C537D5"/>
    <w:rsid w:val="00C56BEE"/>
    <w:rsid w:val="00C57937"/>
    <w:rsid w:val="00C71CFF"/>
    <w:rsid w:val="00C92B25"/>
    <w:rsid w:val="00C950D6"/>
    <w:rsid w:val="00CB5BE4"/>
    <w:rsid w:val="00CE59EA"/>
    <w:rsid w:val="00CE7106"/>
    <w:rsid w:val="00D41FCB"/>
    <w:rsid w:val="00D81D81"/>
    <w:rsid w:val="00D95BD3"/>
    <w:rsid w:val="00DB6AF7"/>
    <w:rsid w:val="00DD4958"/>
    <w:rsid w:val="00DF762C"/>
    <w:rsid w:val="00E10D9C"/>
    <w:rsid w:val="00E20A46"/>
    <w:rsid w:val="00E27F39"/>
    <w:rsid w:val="00E33188"/>
    <w:rsid w:val="00E91CF8"/>
    <w:rsid w:val="00E9219A"/>
    <w:rsid w:val="00EB0E53"/>
    <w:rsid w:val="00EC1BC9"/>
    <w:rsid w:val="00ED6CBC"/>
    <w:rsid w:val="00FA195D"/>
    <w:rsid w:val="00FB644E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0A5F1-9D9E-4613-A951-30E7289F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Pr>
      <w:rFonts w:ascii="Arial" w:eastAsia="Cordia New" w:hAnsi="Arial" w:cs="Angsana New"/>
      <w:szCs w:val="25"/>
    </w:rPr>
  </w:style>
  <w:style w:type="paragraph" w:styleId="a3">
    <w:name w:val="Body Text"/>
    <w:basedOn w:val="a"/>
    <w:link w:val="a4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</w:style>
  <w:style w:type="paragraph" w:styleId="31">
    <w:name w:val="Body Text 3"/>
    <w:basedOn w:val="a"/>
    <w:link w:val="32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Pr>
      <w:b/>
      <w:bCs/>
    </w:rPr>
  </w:style>
  <w:style w:type="character" w:styleId="af4">
    <w:name w:val="Hyperlink"/>
    <w:uiPriority w:val="99"/>
    <w:rPr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Pr>
      <w:rFonts w:ascii="Calibri" w:eastAsia="Times New Roman" w:hAnsi="Calibri" w:cs="Cordia New"/>
    </w:rPr>
  </w:style>
  <w:style w:type="character" w:styleId="af8">
    <w:name w:val="line number"/>
    <w:basedOn w:val="a0"/>
  </w:style>
  <w:style w:type="character" w:customStyle="1" w:styleId="apple-converted-space">
    <w:name w:val="apple-converted-space"/>
    <w:basedOn w:val="a0"/>
  </w:style>
  <w:style w:type="paragraph" w:styleId="af9">
    <w:name w:val="Document Map"/>
    <w:basedOn w:val="a"/>
    <w:link w:val="afa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Pr>
      <w:rFonts w:ascii="Tahoma" w:eastAsia="Times New Roman" w:hAnsi="Tahoma" w:cs="Angsana New"/>
      <w:sz w:val="16"/>
      <w:szCs w:val="20"/>
    </w:rPr>
  </w:style>
  <w:style w:type="character" w:styleId="afb">
    <w:name w:val="annotation reference"/>
    <w:basedOn w:val="a0"/>
    <w:uiPriority w:val="99"/>
    <w:rPr>
      <w:sz w:val="16"/>
      <w:szCs w:val="18"/>
    </w:rPr>
  </w:style>
  <w:style w:type="paragraph" w:styleId="afc">
    <w:name w:val="annotation text"/>
    <w:basedOn w:val="a"/>
    <w:link w:val="afd"/>
    <w:uiPriority w:val="99"/>
    <w:rPr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EFE3-0691-41AD-9507-AC9F3A4D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85</cp:revision>
  <cp:lastPrinted>2020-05-12T05:31:00Z</cp:lastPrinted>
  <dcterms:created xsi:type="dcterms:W3CDTF">2019-05-28T07:19:00Z</dcterms:created>
  <dcterms:modified xsi:type="dcterms:W3CDTF">2020-05-12T05:32:00Z</dcterms:modified>
</cp:coreProperties>
</file>